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77" w:rsidRPr="00B654EB" w:rsidRDefault="008D64F1" w:rsidP="00B654EB">
      <w:pPr>
        <w:pStyle w:val="a4"/>
        <w:spacing w:line="360" w:lineRule="auto"/>
        <w:ind w:firstLine="840"/>
        <w:jc w:val="center"/>
        <w:rPr>
          <w:rFonts w:ascii="Times New Roman" w:hAnsi="Times New Roman" w:cs="Times New Roman"/>
          <w:sz w:val="24"/>
          <w:szCs w:val="24"/>
        </w:rPr>
      </w:pPr>
      <w:r>
        <w:rPr>
          <w:rFonts w:ascii="Times New Roman" w:hAnsi="Times New Roman" w:cs="Times New Roman"/>
          <w:sz w:val="24"/>
          <w:szCs w:val="24"/>
        </w:rPr>
        <w:t xml:space="preserve">GRANT </w:t>
      </w:r>
      <w:r>
        <w:rPr>
          <w:rFonts w:ascii="Times New Roman" w:hAnsi="Times New Roman" w:cs="Times New Roman" w:hint="eastAsia"/>
          <w:sz w:val="24"/>
          <w:szCs w:val="24"/>
        </w:rPr>
        <w:t>FINAL REPORT</w:t>
      </w:r>
    </w:p>
    <w:p w:rsidR="00325C77" w:rsidRDefault="00325C77" w:rsidP="008D64F1">
      <w:pPr>
        <w:pStyle w:val="a4"/>
        <w:spacing w:line="360" w:lineRule="auto"/>
        <w:rPr>
          <w:rFonts w:ascii="Times New Roman" w:hAnsi="Times New Roman" w:cs="Times New Roman"/>
          <w:b/>
          <w:bCs/>
          <w:sz w:val="24"/>
          <w:szCs w:val="24"/>
        </w:rPr>
      </w:pPr>
      <w:r w:rsidRPr="00E6448D">
        <w:rPr>
          <w:rFonts w:ascii="Times New Roman" w:hAnsi="Times New Roman" w:cs="Times New Roman"/>
          <w:b/>
          <w:bCs/>
          <w:sz w:val="24"/>
          <w:szCs w:val="24"/>
        </w:rPr>
        <w:t>１</w:t>
      </w:r>
      <w:r w:rsidR="003E0BCA">
        <w:rPr>
          <w:rFonts w:ascii="Times New Roman" w:hAnsi="Times New Roman" w:cs="Times New Roman"/>
          <w:b/>
          <w:bCs/>
          <w:sz w:val="24"/>
          <w:szCs w:val="24"/>
        </w:rPr>
        <w:t xml:space="preserve">. </w:t>
      </w:r>
      <w:r w:rsidR="008D64F1">
        <w:rPr>
          <w:rFonts w:ascii="Times New Roman" w:hAnsi="Times New Roman" w:cs="Times New Roman" w:hint="eastAsia"/>
          <w:b/>
          <w:bCs/>
          <w:sz w:val="24"/>
          <w:szCs w:val="24"/>
        </w:rPr>
        <w:t>Project</w:t>
      </w:r>
      <w:r w:rsidR="008D64F1">
        <w:rPr>
          <w:rFonts w:ascii="Times New Roman" w:hAnsi="Times New Roman" w:cs="Times New Roman"/>
          <w:b/>
          <w:bCs/>
          <w:sz w:val="24"/>
          <w:szCs w:val="24"/>
        </w:rPr>
        <w:t>’</w:t>
      </w:r>
      <w:r w:rsidR="008D64F1">
        <w:rPr>
          <w:rFonts w:ascii="Times New Roman" w:hAnsi="Times New Roman" w:cs="Times New Roman" w:hint="eastAsia"/>
          <w:b/>
          <w:bCs/>
          <w:sz w:val="24"/>
          <w:szCs w:val="24"/>
        </w:rPr>
        <w:t xml:space="preserve">s </w:t>
      </w:r>
      <w:r w:rsidR="009E5DDB">
        <w:rPr>
          <w:rFonts w:ascii="Times New Roman" w:hAnsi="Times New Roman" w:cs="Times New Roman" w:hint="eastAsia"/>
          <w:b/>
          <w:bCs/>
          <w:sz w:val="24"/>
          <w:szCs w:val="24"/>
        </w:rPr>
        <w:t>G</w:t>
      </w:r>
      <w:r w:rsidR="008D64F1">
        <w:rPr>
          <w:rFonts w:ascii="Times New Roman" w:hAnsi="Times New Roman" w:cs="Times New Roman" w:hint="eastAsia"/>
          <w:b/>
          <w:bCs/>
          <w:sz w:val="24"/>
          <w:szCs w:val="24"/>
        </w:rPr>
        <w:t>oal</w:t>
      </w:r>
    </w:p>
    <w:p w:rsidR="0002662C" w:rsidRDefault="0058259C" w:rsidP="008D64F1">
      <w:pPr>
        <w:pStyle w:val="a4"/>
        <w:spacing w:line="36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After the 9/11 incident, American Foreign Policy showed drastic changes. </w:t>
      </w:r>
      <w:r w:rsidR="00CE7499">
        <w:rPr>
          <w:rFonts w:ascii="Times New Roman" w:hAnsi="Times New Roman" w:cs="Times New Roman"/>
          <w:bCs/>
          <w:sz w:val="24"/>
          <w:szCs w:val="24"/>
        </w:rPr>
        <w:t>In Japan</w:t>
      </w:r>
      <w:r w:rsidR="004F4581">
        <w:rPr>
          <w:rFonts w:ascii="Times New Roman" w:hAnsi="Times New Roman" w:cs="Times New Roman" w:hint="eastAsia"/>
          <w:bCs/>
          <w:sz w:val="24"/>
          <w:szCs w:val="24"/>
        </w:rPr>
        <w:t xml:space="preserve">, </w:t>
      </w:r>
      <w:r w:rsidR="0002662C">
        <w:rPr>
          <w:rFonts w:ascii="Times New Roman" w:hAnsi="Times New Roman" w:cs="Times New Roman"/>
          <w:bCs/>
          <w:sz w:val="24"/>
          <w:szCs w:val="24"/>
        </w:rPr>
        <w:t xml:space="preserve">many books have been published on the foreign and national security policy of the George W. Bush administration. However, </w:t>
      </w:r>
      <w:r w:rsidR="007A63BF">
        <w:rPr>
          <w:rFonts w:ascii="Times New Roman" w:hAnsi="Times New Roman" w:cs="Times New Roman" w:hint="eastAsia"/>
          <w:bCs/>
          <w:sz w:val="24"/>
          <w:szCs w:val="24"/>
        </w:rPr>
        <w:t xml:space="preserve">there was </w:t>
      </w:r>
      <w:r w:rsidR="0002662C">
        <w:rPr>
          <w:rFonts w:ascii="Times New Roman" w:hAnsi="Times New Roman" w:cs="Times New Roman"/>
          <w:bCs/>
          <w:sz w:val="24"/>
          <w:szCs w:val="24"/>
        </w:rPr>
        <w:t>no profound study to explain the shift of structural changes of U.S. foreign policy decision making.</w:t>
      </w:r>
    </w:p>
    <w:p w:rsidR="00072DBB" w:rsidRDefault="007A63BF" w:rsidP="008D39E2">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t>M</w:t>
      </w:r>
      <w:r w:rsidR="0002662C">
        <w:rPr>
          <w:rFonts w:ascii="Times New Roman" w:hAnsi="Times New Roman" w:cs="Times New Roman"/>
          <w:bCs/>
          <w:sz w:val="24"/>
          <w:szCs w:val="24"/>
        </w:rPr>
        <w:t>ost of the existing Japanese language bo</w:t>
      </w:r>
      <w:r>
        <w:rPr>
          <w:rFonts w:ascii="Times New Roman" w:hAnsi="Times New Roman" w:cs="Times New Roman"/>
          <w:bCs/>
          <w:sz w:val="24"/>
          <w:szCs w:val="24"/>
        </w:rPr>
        <w:t>oks on U.S. foreign policy deal</w:t>
      </w:r>
      <w:r w:rsidR="0002662C">
        <w:rPr>
          <w:rFonts w:ascii="Times New Roman" w:hAnsi="Times New Roman" w:cs="Times New Roman"/>
          <w:bCs/>
          <w:sz w:val="24"/>
          <w:szCs w:val="24"/>
        </w:rPr>
        <w:t xml:space="preserve"> with diplomatic history</w:t>
      </w:r>
      <w:r w:rsidR="00CE7499">
        <w:rPr>
          <w:rFonts w:ascii="Times New Roman" w:hAnsi="Times New Roman" w:cs="Times New Roman" w:hint="eastAsia"/>
          <w:bCs/>
          <w:sz w:val="24"/>
          <w:szCs w:val="24"/>
        </w:rPr>
        <w:t>,</w:t>
      </w:r>
      <w:r w:rsidR="004F4581">
        <w:rPr>
          <w:rFonts w:ascii="Times New Roman" w:hAnsi="Times New Roman" w:cs="Times New Roman" w:hint="eastAsia"/>
          <w:bCs/>
          <w:sz w:val="24"/>
          <w:szCs w:val="24"/>
        </w:rPr>
        <w:t xml:space="preserve"> and few</w:t>
      </w:r>
      <w:r>
        <w:rPr>
          <w:rFonts w:ascii="Times New Roman" w:hAnsi="Times New Roman" w:cs="Times New Roman"/>
          <w:bCs/>
          <w:sz w:val="24"/>
          <w:szCs w:val="24"/>
        </w:rPr>
        <w:t xml:space="preserve"> books deal</w:t>
      </w:r>
      <w:r w:rsidR="0002662C">
        <w:rPr>
          <w:rFonts w:ascii="Times New Roman" w:hAnsi="Times New Roman" w:cs="Times New Roman"/>
          <w:bCs/>
          <w:sz w:val="24"/>
          <w:szCs w:val="24"/>
        </w:rPr>
        <w:t xml:space="preserve"> with decision making.  </w:t>
      </w:r>
      <w:r w:rsidR="00CE7499">
        <w:rPr>
          <w:rFonts w:ascii="Times New Roman" w:hAnsi="Times New Roman" w:cs="Times New Roman" w:hint="eastAsia"/>
          <w:bCs/>
          <w:sz w:val="24"/>
          <w:szCs w:val="24"/>
        </w:rPr>
        <w:t>I</w:t>
      </w:r>
      <w:r w:rsidR="00CE7499">
        <w:rPr>
          <w:rFonts w:ascii="Times New Roman" w:hAnsi="Times New Roman" w:cs="Times New Roman"/>
          <w:bCs/>
          <w:sz w:val="24"/>
          <w:szCs w:val="24"/>
        </w:rPr>
        <w:t xml:space="preserve">t </w:t>
      </w:r>
      <w:r w:rsidR="00CE7499">
        <w:rPr>
          <w:rFonts w:ascii="Times New Roman" w:hAnsi="Times New Roman" w:cs="Times New Roman" w:hint="eastAsia"/>
          <w:bCs/>
          <w:sz w:val="24"/>
          <w:szCs w:val="24"/>
        </w:rPr>
        <w:t>wa</w:t>
      </w:r>
      <w:r w:rsidR="00CE7499">
        <w:rPr>
          <w:rFonts w:ascii="Times New Roman" w:hAnsi="Times New Roman" w:cs="Times New Roman"/>
          <w:bCs/>
          <w:sz w:val="24"/>
          <w:szCs w:val="24"/>
        </w:rPr>
        <w:t>s</w:t>
      </w:r>
      <w:r>
        <w:rPr>
          <w:rFonts w:ascii="Times New Roman" w:hAnsi="Times New Roman" w:cs="Times New Roman" w:hint="eastAsia"/>
          <w:bCs/>
          <w:sz w:val="24"/>
          <w:szCs w:val="24"/>
        </w:rPr>
        <w:t>, therefore,</w:t>
      </w:r>
      <w:r w:rsidR="00CE7499">
        <w:rPr>
          <w:rFonts w:ascii="Times New Roman" w:hAnsi="Times New Roman" w:cs="Times New Roman"/>
          <w:bCs/>
          <w:sz w:val="24"/>
          <w:szCs w:val="24"/>
        </w:rPr>
        <w:t xml:space="preserve"> important to create a new book especially oriented for Japanese students, businessmen and the policymakers</w:t>
      </w:r>
      <w:r>
        <w:rPr>
          <w:rFonts w:ascii="Times New Roman" w:hAnsi="Times New Roman" w:cs="Times New Roman" w:hint="eastAsia"/>
          <w:bCs/>
          <w:sz w:val="24"/>
          <w:szCs w:val="24"/>
        </w:rPr>
        <w:t xml:space="preserve"> rather than</w:t>
      </w:r>
      <w:r w:rsidR="00CE7499">
        <w:rPr>
          <w:rFonts w:ascii="Times New Roman" w:hAnsi="Times New Roman" w:cs="Times New Roman"/>
          <w:bCs/>
          <w:sz w:val="24"/>
          <w:szCs w:val="24"/>
        </w:rPr>
        <w:t xml:space="preserve"> simply translating the existing English-language</w:t>
      </w:r>
      <w:r>
        <w:rPr>
          <w:rFonts w:ascii="Times New Roman" w:hAnsi="Times New Roman" w:cs="Times New Roman" w:hint="eastAsia"/>
          <w:bCs/>
          <w:sz w:val="24"/>
          <w:szCs w:val="24"/>
        </w:rPr>
        <w:t xml:space="preserve"> materials. Furthermore, this new book needed to be</w:t>
      </w:r>
      <w:r w:rsidR="00CE7499">
        <w:rPr>
          <w:rFonts w:hint="eastAsia"/>
        </w:rPr>
        <w:t xml:space="preserve"> </w:t>
      </w:r>
      <w:r w:rsidR="00CE7499">
        <w:rPr>
          <w:rFonts w:ascii="Times New Roman" w:hAnsi="Times New Roman" w:cs="Times New Roman"/>
          <w:bCs/>
          <w:sz w:val="24"/>
          <w:szCs w:val="24"/>
        </w:rPr>
        <w:t>written by scholars who underst</w:t>
      </w:r>
      <w:r>
        <w:rPr>
          <w:rFonts w:ascii="Times New Roman" w:hAnsi="Times New Roman" w:cs="Times New Roman" w:hint="eastAsia"/>
          <w:bCs/>
          <w:sz w:val="24"/>
          <w:szCs w:val="24"/>
        </w:rPr>
        <w:t xml:space="preserve">ood </w:t>
      </w:r>
      <w:r w:rsidR="00CE7499">
        <w:rPr>
          <w:rFonts w:ascii="Times New Roman" w:hAnsi="Times New Roman" w:cs="Times New Roman"/>
          <w:bCs/>
          <w:sz w:val="24"/>
          <w:szCs w:val="24"/>
        </w:rPr>
        <w:t>t</w:t>
      </w:r>
      <w:r>
        <w:rPr>
          <w:rFonts w:ascii="Times New Roman" w:hAnsi="Times New Roman" w:cs="Times New Roman"/>
          <w:bCs/>
          <w:sz w:val="24"/>
          <w:szCs w:val="24"/>
        </w:rPr>
        <w:t>he knowledge level and interest</w:t>
      </w:r>
      <w:r w:rsidR="00CE7499">
        <w:rPr>
          <w:rFonts w:ascii="Times New Roman" w:hAnsi="Times New Roman" w:cs="Times New Roman"/>
          <w:bCs/>
          <w:sz w:val="24"/>
          <w:szCs w:val="24"/>
        </w:rPr>
        <w:t xml:space="preserve"> of the Japanese readers and who </w:t>
      </w:r>
      <w:r>
        <w:rPr>
          <w:rFonts w:ascii="Times New Roman" w:hAnsi="Times New Roman" w:cs="Times New Roman" w:hint="eastAsia"/>
          <w:bCs/>
          <w:sz w:val="24"/>
          <w:szCs w:val="24"/>
        </w:rPr>
        <w:t>could</w:t>
      </w:r>
      <w:r>
        <w:rPr>
          <w:rFonts w:ascii="Times New Roman" w:hAnsi="Times New Roman" w:cs="Times New Roman"/>
          <w:bCs/>
          <w:sz w:val="24"/>
          <w:szCs w:val="24"/>
        </w:rPr>
        <w:t xml:space="preserve"> occasionally point</w:t>
      </w:r>
      <w:r w:rsidR="00CE7499">
        <w:rPr>
          <w:rFonts w:ascii="Times New Roman" w:hAnsi="Times New Roman" w:cs="Times New Roman"/>
          <w:bCs/>
          <w:sz w:val="24"/>
          <w:szCs w:val="24"/>
        </w:rPr>
        <w:t xml:space="preserve"> out contrast</w:t>
      </w:r>
      <w:r>
        <w:rPr>
          <w:rFonts w:ascii="Times New Roman" w:hAnsi="Times New Roman" w:cs="Times New Roman" w:hint="eastAsia"/>
          <w:bCs/>
          <w:sz w:val="24"/>
          <w:szCs w:val="24"/>
        </w:rPr>
        <w:t>s</w:t>
      </w:r>
      <w:r w:rsidR="00CE7499">
        <w:rPr>
          <w:rFonts w:ascii="Times New Roman" w:hAnsi="Times New Roman" w:cs="Times New Roman"/>
          <w:bCs/>
          <w:sz w:val="24"/>
          <w:szCs w:val="24"/>
        </w:rPr>
        <w:t xml:space="preserve"> </w:t>
      </w:r>
      <w:r>
        <w:rPr>
          <w:rFonts w:ascii="Times New Roman" w:hAnsi="Times New Roman" w:cs="Times New Roman" w:hint="eastAsia"/>
          <w:bCs/>
          <w:sz w:val="24"/>
          <w:szCs w:val="24"/>
        </w:rPr>
        <w:t>with</w:t>
      </w:r>
      <w:r w:rsidR="00CE7499">
        <w:rPr>
          <w:rFonts w:ascii="Times New Roman" w:hAnsi="Times New Roman" w:cs="Times New Roman"/>
          <w:bCs/>
          <w:sz w:val="24"/>
          <w:szCs w:val="24"/>
        </w:rPr>
        <w:t xml:space="preserve"> the Japanese political system for deeper understanding.</w:t>
      </w:r>
      <w:r w:rsidR="00CE7499">
        <w:rPr>
          <w:rFonts w:ascii="Times New Roman" w:hAnsi="Times New Roman" w:cs="Times New Roman" w:hint="eastAsia"/>
          <w:bCs/>
          <w:sz w:val="24"/>
          <w:szCs w:val="24"/>
        </w:rPr>
        <w:t xml:space="preserve"> </w:t>
      </w:r>
    </w:p>
    <w:p w:rsidR="003E0460" w:rsidRDefault="003E0460" w:rsidP="008D64F1">
      <w:pPr>
        <w:pStyle w:val="a4"/>
        <w:spacing w:line="360" w:lineRule="auto"/>
        <w:rPr>
          <w:rFonts w:ascii="Times New Roman" w:hAnsi="Times New Roman" w:cs="Times New Roman"/>
          <w:b/>
          <w:sz w:val="24"/>
          <w:szCs w:val="24"/>
        </w:rPr>
      </w:pPr>
    </w:p>
    <w:p w:rsidR="003E0BCA" w:rsidRPr="001D5863" w:rsidRDefault="003E0BCA" w:rsidP="008D64F1">
      <w:pPr>
        <w:pStyle w:val="a4"/>
        <w:spacing w:line="360" w:lineRule="auto"/>
        <w:rPr>
          <w:rFonts w:ascii="Times New Roman" w:hAnsi="Times New Roman" w:cs="Times New Roman"/>
          <w:b/>
          <w:sz w:val="24"/>
          <w:szCs w:val="24"/>
        </w:rPr>
      </w:pPr>
      <w:r w:rsidRPr="001D5863">
        <w:rPr>
          <w:rFonts w:ascii="Times New Roman" w:hAnsi="Times New Roman" w:cs="Times New Roman"/>
          <w:b/>
          <w:sz w:val="24"/>
          <w:szCs w:val="24"/>
        </w:rPr>
        <w:t xml:space="preserve">2. </w:t>
      </w:r>
      <w:r w:rsidR="008D39E2">
        <w:rPr>
          <w:rFonts w:ascii="Times New Roman" w:hAnsi="Times New Roman" w:cs="Times New Roman" w:hint="eastAsia"/>
          <w:b/>
          <w:sz w:val="24"/>
          <w:szCs w:val="24"/>
        </w:rPr>
        <w:t>Activities</w:t>
      </w:r>
    </w:p>
    <w:p w:rsidR="008D39E2" w:rsidRDefault="008D39E2" w:rsidP="007055F1">
      <w:pPr>
        <w:pStyle w:val="a4"/>
        <w:spacing w:line="360" w:lineRule="auto"/>
        <w:ind w:firstLineChars="236" w:firstLine="566"/>
        <w:rPr>
          <w:rFonts w:ascii="Times New Roman" w:hAnsi="Times New Roman" w:cs="Times New Roman"/>
          <w:bCs/>
          <w:sz w:val="24"/>
          <w:szCs w:val="24"/>
        </w:rPr>
      </w:pPr>
      <w:r>
        <w:rPr>
          <w:rFonts w:ascii="Times New Roman" w:hAnsi="Times New Roman" w:hint="eastAsia"/>
          <w:bCs/>
          <w:sz w:val="24"/>
        </w:rPr>
        <w:t xml:space="preserve">During the one-year period between December 2007 and November 2008, we held four meeting in Tokyo.  In the first meeting in December 2007, the </w:t>
      </w:r>
      <w:r>
        <w:rPr>
          <w:rFonts w:ascii="Times New Roman" w:hAnsi="Times New Roman"/>
          <w:bCs/>
          <w:sz w:val="24"/>
        </w:rPr>
        <w:t>participants</w:t>
      </w:r>
      <w:r>
        <w:rPr>
          <w:rFonts w:ascii="Times New Roman" w:hAnsi="Times New Roman" w:hint="eastAsia"/>
          <w:bCs/>
          <w:sz w:val="24"/>
        </w:rPr>
        <w:t xml:space="preserve"> </w:t>
      </w:r>
      <w:r>
        <w:rPr>
          <w:rFonts w:ascii="Times New Roman" w:hAnsi="Times New Roman" w:cs="Times New Roman" w:hint="eastAsia"/>
          <w:bCs/>
          <w:sz w:val="24"/>
          <w:szCs w:val="24"/>
        </w:rPr>
        <w:t>discussed the directions of the book project a</w:t>
      </w:r>
      <w:r w:rsidR="00832E77">
        <w:rPr>
          <w:rFonts w:ascii="Times New Roman" w:hAnsi="Times New Roman" w:cs="Times New Roman" w:hint="eastAsia"/>
          <w:bCs/>
          <w:sz w:val="24"/>
          <w:szCs w:val="24"/>
        </w:rPr>
        <w:t>nd the schedule for the project</w:t>
      </w:r>
      <w:r>
        <w:rPr>
          <w:rFonts w:ascii="Times New Roman" w:hAnsi="Times New Roman" w:cs="Times New Roman" w:hint="eastAsia"/>
          <w:bCs/>
          <w:sz w:val="24"/>
          <w:szCs w:val="24"/>
        </w:rPr>
        <w:t xml:space="preserve">. </w:t>
      </w:r>
      <w:r w:rsidR="00832E77">
        <w:rPr>
          <w:rFonts w:ascii="Times New Roman" w:hAnsi="Times New Roman" w:cs="Times New Roman" w:hint="eastAsia"/>
          <w:bCs/>
          <w:sz w:val="24"/>
          <w:szCs w:val="24"/>
        </w:rPr>
        <w:t>The participants agreed that</w:t>
      </w:r>
      <w:r>
        <w:rPr>
          <w:rFonts w:ascii="Times New Roman" w:hAnsi="Times New Roman" w:cs="Times New Roman" w:hint="eastAsia"/>
          <w:bCs/>
          <w:sz w:val="24"/>
          <w:szCs w:val="24"/>
        </w:rPr>
        <w:t xml:space="preserve"> the targeted readers </w:t>
      </w:r>
      <w:r w:rsidR="007A63BF">
        <w:rPr>
          <w:rFonts w:ascii="Times New Roman" w:hAnsi="Times New Roman" w:cs="Times New Roman" w:hint="eastAsia"/>
          <w:bCs/>
          <w:sz w:val="24"/>
          <w:szCs w:val="24"/>
        </w:rPr>
        <w:t>we</w:t>
      </w:r>
      <w:r>
        <w:rPr>
          <w:rFonts w:ascii="Times New Roman" w:hAnsi="Times New Roman" w:cs="Times New Roman" w:hint="eastAsia"/>
          <w:bCs/>
          <w:sz w:val="24"/>
          <w:szCs w:val="24"/>
        </w:rPr>
        <w:t xml:space="preserve">re not only university students, but </w:t>
      </w:r>
      <w:r w:rsidR="007A63BF">
        <w:rPr>
          <w:rFonts w:ascii="Times New Roman" w:hAnsi="Times New Roman" w:cs="Times New Roman" w:hint="eastAsia"/>
          <w:bCs/>
          <w:sz w:val="24"/>
          <w:szCs w:val="24"/>
        </w:rPr>
        <w:t xml:space="preserve">a </w:t>
      </w:r>
      <w:r w:rsidR="00832E77">
        <w:rPr>
          <w:rFonts w:ascii="Times New Roman" w:hAnsi="Times New Roman" w:cs="Times New Roman" w:hint="eastAsia"/>
          <w:bCs/>
          <w:sz w:val="24"/>
          <w:szCs w:val="24"/>
        </w:rPr>
        <w:t>general audience, including businessmen,</w:t>
      </w:r>
      <w:r>
        <w:rPr>
          <w:rFonts w:ascii="Times New Roman" w:hAnsi="Times New Roman" w:cs="Times New Roman" w:hint="eastAsia"/>
          <w:bCs/>
          <w:sz w:val="24"/>
          <w:szCs w:val="24"/>
        </w:rPr>
        <w:t xml:space="preserve"> Diet members and government officials</w:t>
      </w:r>
      <w:r w:rsidR="00832E77">
        <w:rPr>
          <w:rFonts w:ascii="Times New Roman" w:hAnsi="Times New Roman" w:cs="Times New Roman" w:hint="eastAsia"/>
          <w:bCs/>
          <w:sz w:val="24"/>
          <w:szCs w:val="24"/>
        </w:rPr>
        <w:t>. Therefore</w:t>
      </w:r>
      <w:r>
        <w:rPr>
          <w:rFonts w:ascii="Times New Roman" w:hAnsi="Times New Roman" w:cs="Times New Roman" w:hint="eastAsia"/>
          <w:bCs/>
          <w:sz w:val="24"/>
          <w:szCs w:val="24"/>
        </w:rPr>
        <w:t>, each chapter should be readable, not too technical.</w:t>
      </w:r>
    </w:p>
    <w:p w:rsidR="008D39E2" w:rsidRDefault="00832E77" w:rsidP="001C07AA">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t xml:space="preserve">In the second </w:t>
      </w:r>
      <w:r w:rsidR="001C07AA">
        <w:rPr>
          <w:rFonts w:ascii="Times New Roman" w:hAnsi="Times New Roman" w:cs="Times New Roman" w:hint="eastAsia"/>
          <w:bCs/>
          <w:sz w:val="24"/>
          <w:szCs w:val="24"/>
        </w:rPr>
        <w:t>to fourth meetings in</w:t>
      </w:r>
      <w:r>
        <w:rPr>
          <w:rFonts w:ascii="Times New Roman" w:hAnsi="Times New Roman" w:cs="Times New Roman" w:hint="eastAsia"/>
          <w:bCs/>
          <w:sz w:val="24"/>
          <w:szCs w:val="24"/>
        </w:rPr>
        <w:t xml:space="preserve"> 2008, </w:t>
      </w:r>
      <w:r w:rsidR="001C07AA">
        <w:rPr>
          <w:rFonts w:ascii="Times New Roman" w:hAnsi="Times New Roman" w:cs="Times New Roman" w:hint="eastAsia"/>
          <w:bCs/>
          <w:sz w:val="24"/>
          <w:szCs w:val="24"/>
        </w:rPr>
        <w:t xml:space="preserve">the participants discussed </w:t>
      </w:r>
      <w:r w:rsidR="008D39E2">
        <w:rPr>
          <w:rFonts w:ascii="Times New Roman" w:hAnsi="Times New Roman" w:cs="Times New Roman" w:hint="eastAsia"/>
          <w:bCs/>
          <w:sz w:val="24"/>
          <w:szCs w:val="24"/>
        </w:rPr>
        <w:t>the outline of the book</w:t>
      </w:r>
      <w:r w:rsidR="001C07AA">
        <w:rPr>
          <w:rFonts w:ascii="Times New Roman" w:hAnsi="Times New Roman" w:cs="Times New Roman" w:hint="eastAsia"/>
          <w:bCs/>
          <w:sz w:val="24"/>
          <w:szCs w:val="24"/>
        </w:rPr>
        <w:t>, and the content of each chapter</w:t>
      </w:r>
      <w:r w:rsidR="008D39E2">
        <w:rPr>
          <w:rFonts w:ascii="Times New Roman" w:hAnsi="Times New Roman" w:cs="Times New Roman" w:hint="eastAsia"/>
          <w:bCs/>
          <w:sz w:val="24"/>
          <w:szCs w:val="24"/>
        </w:rPr>
        <w:t>. T</w:t>
      </w:r>
      <w:r w:rsidR="008D39E2">
        <w:rPr>
          <w:rFonts w:ascii="Times New Roman" w:hAnsi="Times New Roman" w:cs="Times New Roman"/>
          <w:bCs/>
          <w:sz w:val="24"/>
          <w:szCs w:val="24"/>
        </w:rPr>
        <w:t>h</w:t>
      </w:r>
      <w:r w:rsidR="008D39E2">
        <w:rPr>
          <w:rFonts w:ascii="Times New Roman" w:hAnsi="Times New Roman" w:cs="Times New Roman" w:hint="eastAsia"/>
          <w:bCs/>
          <w:sz w:val="24"/>
          <w:szCs w:val="24"/>
        </w:rPr>
        <w:t>e book has three parts. The first part has two chapters on history</w:t>
      </w:r>
      <w:r w:rsidR="007A63BF">
        <w:rPr>
          <w:rFonts w:ascii="Times New Roman" w:hAnsi="Times New Roman" w:cs="Times New Roman" w:hint="eastAsia"/>
          <w:bCs/>
          <w:sz w:val="24"/>
          <w:szCs w:val="24"/>
        </w:rPr>
        <w:t>:</w:t>
      </w:r>
      <w:r w:rsidR="00496BEE">
        <w:rPr>
          <w:rFonts w:ascii="Times New Roman" w:hAnsi="Times New Roman" w:cs="Times New Roman" w:hint="eastAsia"/>
          <w:bCs/>
          <w:sz w:val="24"/>
          <w:szCs w:val="24"/>
        </w:rPr>
        <w:t xml:space="preserve"> Chapter One on the prewar history up to WWII, and Chapter </w:t>
      </w:r>
      <w:r w:rsidR="00496BEE">
        <w:rPr>
          <w:rFonts w:ascii="Times New Roman" w:hAnsi="Times New Roman" w:cs="Times New Roman" w:hint="eastAsia"/>
          <w:bCs/>
          <w:sz w:val="24"/>
          <w:szCs w:val="24"/>
        </w:rPr>
        <w:lastRenderedPageBreak/>
        <w:t>Two on the postwar history</w:t>
      </w:r>
      <w:r w:rsidR="008D39E2">
        <w:rPr>
          <w:rFonts w:ascii="Times New Roman" w:hAnsi="Times New Roman" w:cs="Times New Roman" w:hint="eastAsia"/>
          <w:bCs/>
          <w:sz w:val="24"/>
          <w:szCs w:val="24"/>
        </w:rPr>
        <w:t>.</w:t>
      </w:r>
      <w:r w:rsidR="008D39E2">
        <w:rPr>
          <w:rFonts w:ascii="Times New Roman" w:hAnsi="Times New Roman" w:cs="Times New Roman"/>
          <w:bCs/>
          <w:sz w:val="24"/>
          <w:szCs w:val="24"/>
        </w:rPr>
        <w:t xml:space="preserve">  C</w:t>
      </w:r>
      <w:r w:rsidR="008D39E2">
        <w:rPr>
          <w:rFonts w:ascii="Times New Roman" w:hAnsi="Times New Roman" w:cs="Times New Roman" w:hint="eastAsia"/>
          <w:bCs/>
          <w:sz w:val="24"/>
          <w:szCs w:val="24"/>
        </w:rPr>
        <w:t xml:space="preserve">hapters </w:t>
      </w:r>
      <w:r w:rsidR="00496BEE">
        <w:rPr>
          <w:rFonts w:ascii="Times New Roman" w:hAnsi="Times New Roman" w:cs="Times New Roman" w:hint="eastAsia"/>
          <w:bCs/>
          <w:sz w:val="24"/>
          <w:szCs w:val="24"/>
        </w:rPr>
        <w:t>T</w:t>
      </w:r>
      <w:r w:rsidR="008D39E2">
        <w:rPr>
          <w:rFonts w:ascii="Times New Roman" w:hAnsi="Times New Roman" w:cs="Times New Roman" w:hint="eastAsia"/>
          <w:bCs/>
          <w:sz w:val="24"/>
          <w:szCs w:val="24"/>
        </w:rPr>
        <w:t xml:space="preserve">hree to </w:t>
      </w:r>
      <w:r w:rsidR="00496BEE">
        <w:rPr>
          <w:rFonts w:ascii="Times New Roman" w:hAnsi="Times New Roman" w:cs="Times New Roman" w:hint="eastAsia"/>
          <w:bCs/>
          <w:sz w:val="24"/>
          <w:szCs w:val="24"/>
        </w:rPr>
        <w:t>S</w:t>
      </w:r>
      <w:r w:rsidR="008D39E2">
        <w:rPr>
          <w:rFonts w:ascii="Times New Roman" w:hAnsi="Times New Roman" w:cs="Times New Roman" w:hint="eastAsia"/>
          <w:bCs/>
          <w:sz w:val="24"/>
          <w:szCs w:val="24"/>
        </w:rPr>
        <w:t xml:space="preserve">ix examine different </w:t>
      </w:r>
      <w:r w:rsidR="008D39E2">
        <w:rPr>
          <w:rFonts w:ascii="Times New Roman" w:hAnsi="Times New Roman" w:cs="Times New Roman"/>
          <w:bCs/>
          <w:sz w:val="24"/>
          <w:szCs w:val="24"/>
        </w:rPr>
        <w:t>institutions</w:t>
      </w:r>
      <w:r w:rsidR="008D39E2">
        <w:rPr>
          <w:rFonts w:ascii="Times New Roman" w:hAnsi="Times New Roman" w:cs="Times New Roman" w:hint="eastAsia"/>
          <w:bCs/>
          <w:sz w:val="24"/>
          <w:szCs w:val="24"/>
        </w:rPr>
        <w:t>, the presidency, the executive offices, Congress, and non</w:t>
      </w:r>
      <w:r w:rsidR="00496BEE">
        <w:rPr>
          <w:rFonts w:ascii="Times New Roman" w:hAnsi="Times New Roman" w:cs="Times New Roman" w:hint="eastAsia"/>
          <w:bCs/>
          <w:sz w:val="24"/>
          <w:szCs w:val="24"/>
        </w:rPr>
        <w:t>-</w:t>
      </w:r>
      <w:r w:rsidR="008D39E2">
        <w:rPr>
          <w:rFonts w:ascii="Times New Roman" w:hAnsi="Times New Roman" w:cs="Times New Roman" w:hint="eastAsia"/>
          <w:bCs/>
          <w:sz w:val="24"/>
          <w:szCs w:val="24"/>
        </w:rPr>
        <w:t>government actors (media, interest groups, and public opinion</w:t>
      </w:r>
      <w:r w:rsidR="008D39E2">
        <w:rPr>
          <w:rFonts w:ascii="Times New Roman" w:hAnsi="Times New Roman" w:cs="Times New Roman"/>
          <w:bCs/>
          <w:sz w:val="24"/>
          <w:szCs w:val="24"/>
        </w:rPr>
        <w:t>)</w:t>
      </w:r>
      <w:r w:rsidR="008D39E2">
        <w:rPr>
          <w:rFonts w:ascii="Times New Roman" w:hAnsi="Times New Roman" w:cs="Times New Roman" w:hint="eastAsia"/>
          <w:bCs/>
          <w:sz w:val="24"/>
          <w:szCs w:val="24"/>
        </w:rPr>
        <w:t>. The third part has three chapters on different types of policies</w:t>
      </w:r>
      <w:r w:rsidR="007A63BF">
        <w:rPr>
          <w:rFonts w:ascii="Times New Roman" w:hAnsi="Times New Roman" w:cs="Times New Roman" w:hint="eastAsia"/>
          <w:bCs/>
          <w:sz w:val="24"/>
          <w:szCs w:val="24"/>
        </w:rPr>
        <w:t>:</w:t>
      </w:r>
      <w:r w:rsidR="00125EF9">
        <w:rPr>
          <w:rFonts w:ascii="Times New Roman" w:hAnsi="Times New Roman" w:cs="Times New Roman" w:hint="eastAsia"/>
          <w:bCs/>
          <w:sz w:val="24"/>
          <w:szCs w:val="24"/>
        </w:rPr>
        <w:t xml:space="preserve"> </w:t>
      </w:r>
      <w:r w:rsidR="008D39E2">
        <w:rPr>
          <w:rFonts w:ascii="Times New Roman" w:hAnsi="Times New Roman" w:cs="Times New Roman"/>
          <w:bCs/>
          <w:sz w:val="24"/>
          <w:szCs w:val="24"/>
        </w:rPr>
        <w:t>national</w:t>
      </w:r>
      <w:r w:rsidR="008D39E2">
        <w:rPr>
          <w:rFonts w:ascii="Times New Roman" w:hAnsi="Times New Roman" w:cs="Times New Roman" w:hint="eastAsia"/>
          <w:bCs/>
          <w:sz w:val="24"/>
          <w:szCs w:val="24"/>
        </w:rPr>
        <w:t xml:space="preserve"> </w:t>
      </w:r>
      <w:r w:rsidR="008D39E2">
        <w:rPr>
          <w:rFonts w:ascii="Times New Roman" w:hAnsi="Times New Roman" w:cs="Times New Roman"/>
          <w:bCs/>
          <w:sz w:val="24"/>
          <w:szCs w:val="24"/>
        </w:rPr>
        <w:t>security</w:t>
      </w:r>
      <w:r w:rsidR="007A63BF">
        <w:rPr>
          <w:rFonts w:ascii="Times New Roman" w:hAnsi="Times New Roman" w:cs="Times New Roman" w:hint="eastAsia"/>
          <w:bCs/>
          <w:sz w:val="24"/>
          <w:szCs w:val="24"/>
        </w:rPr>
        <w:t>;</w:t>
      </w:r>
      <w:r w:rsidR="008D39E2">
        <w:rPr>
          <w:rFonts w:ascii="Times New Roman" w:hAnsi="Times New Roman" w:cs="Times New Roman" w:hint="eastAsia"/>
          <w:bCs/>
          <w:sz w:val="24"/>
          <w:szCs w:val="24"/>
        </w:rPr>
        <w:t xml:space="preserve"> economic</w:t>
      </w:r>
      <w:r w:rsidR="007A63BF">
        <w:rPr>
          <w:rFonts w:ascii="Times New Roman" w:hAnsi="Times New Roman" w:cs="Times New Roman" w:hint="eastAsia"/>
          <w:bCs/>
          <w:sz w:val="24"/>
          <w:szCs w:val="24"/>
        </w:rPr>
        <w:t>;</w:t>
      </w:r>
      <w:r w:rsidR="008D39E2">
        <w:rPr>
          <w:rFonts w:ascii="Times New Roman" w:hAnsi="Times New Roman" w:cs="Times New Roman" w:hint="eastAsia"/>
          <w:bCs/>
          <w:sz w:val="24"/>
          <w:szCs w:val="24"/>
        </w:rPr>
        <w:t xml:space="preserve"> and </w:t>
      </w:r>
      <w:r w:rsidR="001C07AA">
        <w:rPr>
          <w:rFonts w:ascii="Times New Roman" w:hAnsi="Times New Roman" w:cs="Times New Roman" w:hint="eastAsia"/>
          <w:bCs/>
          <w:sz w:val="24"/>
          <w:szCs w:val="24"/>
        </w:rPr>
        <w:t>Asian policies</w:t>
      </w:r>
      <w:r w:rsidR="007A63BF">
        <w:rPr>
          <w:rFonts w:ascii="Times New Roman" w:hAnsi="Times New Roman" w:cs="Times New Roman" w:hint="eastAsia"/>
          <w:bCs/>
          <w:sz w:val="24"/>
          <w:szCs w:val="24"/>
        </w:rPr>
        <w:t>. This part f</w:t>
      </w:r>
      <w:r w:rsidR="00125EF9">
        <w:rPr>
          <w:rFonts w:ascii="Times New Roman" w:hAnsi="Times New Roman" w:cs="Times New Roman" w:hint="eastAsia"/>
          <w:bCs/>
          <w:sz w:val="24"/>
          <w:szCs w:val="24"/>
        </w:rPr>
        <w:t>ocus</w:t>
      </w:r>
      <w:r w:rsidR="007A63BF">
        <w:rPr>
          <w:rFonts w:ascii="Times New Roman" w:hAnsi="Times New Roman" w:cs="Times New Roman" w:hint="eastAsia"/>
          <w:bCs/>
          <w:sz w:val="24"/>
          <w:szCs w:val="24"/>
        </w:rPr>
        <w:t>es</w:t>
      </w:r>
      <w:r w:rsidR="00125EF9">
        <w:rPr>
          <w:rFonts w:ascii="Times New Roman" w:hAnsi="Times New Roman" w:cs="Times New Roman" w:hint="eastAsia"/>
          <w:bCs/>
          <w:sz w:val="24"/>
          <w:szCs w:val="24"/>
        </w:rPr>
        <w:t xml:space="preserve"> on the post-Cold War period</w:t>
      </w:r>
      <w:r w:rsidR="008D39E2">
        <w:rPr>
          <w:rFonts w:ascii="Times New Roman" w:hAnsi="Times New Roman" w:cs="Times New Roman" w:hint="eastAsia"/>
          <w:bCs/>
          <w:sz w:val="24"/>
          <w:szCs w:val="24"/>
        </w:rPr>
        <w:t xml:space="preserve">. With the three parts, the book </w:t>
      </w:r>
      <w:r w:rsidR="001C07AA">
        <w:rPr>
          <w:rFonts w:ascii="Times New Roman" w:hAnsi="Times New Roman" w:cs="Times New Roman" w:hint="eastAsia"/>
          <w:bCs/>
          <w:sz w:val="24"/>
          <w:szCs w:val="24"/>
        </w:rPr>
        <w:t>is</w:t>
      </w:r>
      <w:r w:rsidR="008D39E2">
        <w:rPr>
          <w:rFonts w:ascii="Times New Roman" w:hAnsi="Times New Roman" w:cs="Times New Roman" w:hint="eastAsia"/>
          <w:bCs/>
          <w:sz w:val="24"/>
          <w:szCs w:val="24"/>
        </w:rPr>
        <w:t xml:space="preserve"> the first Japanese</w:t>
      </w:r>
      <w:r w:rsidR="001C07AA">
        <w:rPr>
          <w:rFonts w:ascii="Times New Roman" w:hAnsi="Times New Roman" w:cs="Times New Roman" w:hint="eastAsia"/>
          <w:bCs/>
          <w:sz w:val="24"/>
          <w:szCs w:val="24"/>
        </w:rPr>
        <w:t>-</w:t>
      </w:r>
      <w:r w:rsidR="008D39E2">
        <w:rPr>
          <w:rFonts w:ascii="Times New Roman" w:hAnsi="Times New Roman" w:cs="Times New Roman" w:hint="eastAsia"/>
          <w:bCs/>
          <w:sz w:val="24"/>
          <w:szCs w:val="24"/>
        </w:rPr>
        <w:t>language book which provides a very comprehensive analysis on U.S. foreign policy.</w:t>
      </w:r>
    </w:p>
    <w:p w:rsidR="00125EF9" w:rsidRDefault="00496BEE" w:rsidP="00125EF9">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t>While the participants prepared their respected chapters, the American presidential race was going on.  As the November election approach</w:t>
      </w:r>
      <w:r w:rsidR="007A63BF">
        <w:rPr>
          <w:rFonts w:ascii="Times New Roman" w:hAnsi="Times New Roman" w:cs="Times New Roman" w:hint="eastAsia"/>
          <w:bCs/>
          <w:sz w:val="24"/>
          <w:szCs w:val="24"/>
        </w:rPr>
        <w:t>ed</w:t>
      </w:r>
      <w:r>
        <w:rPr>
          <w:rFonts w:ascii="Times New Roman" w:hAnsi="Times New Roman" w:cs="Times New Roman" w:hint="eastAsia"/>
          <w:bCs/>
          <w:sz w:val="24"/>
          <w:szCs w:val="24"/>
        </w:rPr>
        <w:t>, it became obvious that Barack Obama was very likely to win. T</w:t>
      </w:r>
      <w:r>
        <w:rPr>
          <w:rFonts w:ascii="Times New Roman" w:hAnsi="Times New Roman" w:cs="Times New Roman"/>
          <w:bCs/>
          <w:sz w:val="24"/>
          <w:szCs w:val="24"/>
        </w:rPr>
        <w:t>h</w:t>
      </w:r>
      <w:r>
        <w:rPr>
          <w:rFonts w:ascii="Times New Roman" w:hAnsi="Times New Roman" w:cs="Times New Roman" w:hint="eastAsia"/>
          <w:bCs/>
          <w:sz w:val="24"/>
          <w:szCs w:val="24"/>
        </w:rPr>
        <w:t>e media forecasted that there would be substantial changes in American Foreign Policy.  T</w:t>
      </w:r>
      <w:r>
        <w:rPr>
          <w:rFonts w:ascii="Times New Roman" w:hAnsi="Times New Roman" w:cs="Times New Roman"/>
          <w:bCs/>
          <w:sz w:val="24"/>
          <w:szCs w:val="24"/>
        </w:rPr>
        <w:t>h</w:t>
      </w:r>
      <w:r>
        <w:rPr>
          <w:rFonts w:ascii="Times New Roman" w:hAnsi="Times New Roman" w:cs="Times New Roman" w:hint="eastAsia"/>
          <w:bCs/>
          <w:sz w:val="24"/>
          <w:szCs w:val="24"/>
        </w:rPr>
        <w:t xml:space="preserve">e participants of this project wanted to include </w:t>
      </w:r>
      <w:r w:rsidR="005E5D05">
        <w:rPr>
          <w:rFonts w:ascii="Times New Roman" w:hAnsi="Times New Roman" w:cs="Times New Roman" w:hint="eastAsia"/>
          <w:bCs/>
          <w:sz w:val="24"/>
          <w:szCs w:val="24"/>
        </w:rPr>
        <w:t xml:space="preserve">not only the result of the election as originally planned, but also </w:t>
      </w:r>
      <w:r>
        <w:rPr>
          <w:rFonts w:ascii="Times New Roman" w:hAnsi="Times New Roman" w:cs="Times New Roman" w:hint="eastAsia"/>
          <w:bCs/>
          <w:sz w:val="24"/>
          <w:szCs w:val="24"/>
        </w:rPr>
        <w:t>the first ph</w:t>
      </w:r>
      <w:r w:rsidR="005E5D05">
        <w:rPr>
          <w:rFonts w:ascii="Times New Roman" w:hAnsi="Times New Roman" w:cs="Times New Roman" w:hint="eastAsia"/>
          <w:bCs/>
          <w:sz w:val="24"/>
          <w:szCs w:val="24"/>
        </w:rPr>
        <w:t>ase of the Obama administration</w:t>
      </w:r>
      <w:r w:rsidR="005E5D05">
        <w:rPr>
          <w:rFonts w:ascii="Times New Roman" w:hAnsi="Times New Roman" w:cs="Times New Roman"/>
          <w:bCs/>
          <w:sz w:val="24"/>
          <w:szCs w:val="24"/>
        </w:rPr>
        <w:t>’</w:t>
      </w:r>
      <w:r w:rsidR="005E5D05">
        <w:rPr>
          <w:rFonts w:ascii="Times New Roman" w:hAnsi="Times New Roman" w:cs="Times New Roman" w:hint="eastAsia"/>
          <w:bCs/>
          <w:sz w:val="24"/>
          <w:szCs w:val="24"/>
        </w:rPr>
        <w:t>s foreign policy. Otherwise, this book w</w:t>
      </w:r>
      <w:r w:rsidR="007A63BF">
        <w:rPr>
          <w:rFonts w:ascii="Times New Roman" w:hAnsi="Times New Roman" w:cs="Times New Roman" w:hint="eastAsia"/>
          <w:bCs/>
          <w:sz w:val="24"/>
          <w:szCs w:val="24"/>
        </w:rPr>
        <w:t>ould already</w:t>
      </w:r>
      <w:r w:rsidR="005E5D05">
        <w:rPr>
          <w:rFonts w:ascii="Times New Roman" w:hAnsi="Times New Roman" w:cs="Times New Roman" w:hint="eastAsia"/>
          <w:bCs/>
          <w:sz w:val="24"/>
          <w:szCs w:val="24"/>
        </w:rPr>
        <w:t xml:space="preserve"> be </w:t>
      </w:r>
      <w:r w:rsidR="007A63BF">
        <w:rPr>
          <w:rFonts w:ascii="Times New Roman" w:hAnsi="Times New Roman" w:cs="Times New Roman" w:hint="eastAsia"/>
          <w:bCs/>
          <w:sz w:val="24"/>
          <w:szCs w:val="24"/>
        </w:rPr>
        <w:t>dated</w:t>
      </w:r>
      <w:r w:rsidR="005E5D05">
        <w:rPr>
          <w:rFonts w:ascii="Times New Roman" w:hAnsi="Times New Roman" w:cs="Times New Roman" w:hint="eastAsia"/>
          <w:bCs/>
          <w:sz w:val="24"/>
          <w:szCs w:val="24"/>
        </w:rPr>
        <w:t xml:space="preserve"> when it </w:t>
      </w:r>
      <w:r w:rsidR="007A63BF">
        <w:rPr>
          <w:rFonts w:ascii="Times New Roman" w:hAnsi="Times New Roman" w:cs="Times New Roman" w:hint="eastAsia"/>
          <w:bCs/>
          <w:sz w:val="24"/>
          <w:szCs w:val="24"/>
        </w:rPr>
        <w:t>was</w:t>
      </w:r>
      <w:r w:rsidR="005E5D05">
        <w:rPr>
          <w:rFonts w:ascii="Times New Roman" w:hAnsi="Times New Roman" w:cs="Times New Roman" w:hint="eastAsia"/>
          <w:bCs/>
          <w:sz w:val="24"/>
          <w:szCs w:val="24"/>
        </w:rPr>
        <w:t xml:space="preserve"> published.  Fortunately, the U.S.-Japan Foundation generously agreed to extend the project duration to the end of March</w:t>
      </w:r>
      <w:r w:rsidR="007A63BF">
        <w:rPr>
          <w:rFonts w:ascii="Times New Roman" w:hAnsi="Times New Roman" w:cs="Times New Roman" w:hint="eastAsia"/>
          <w:bCs/>
          <w:sz w:val="24"/>
          <w:szCs w:val="24"/>
        </w:rPr>
        <w:t xml:space="preserve"> 2010</w:t>
      </w:r>
      <w:r w:rsidR="005E5D05">
        <w:rPr>
          <w:rFonts w:ascii="Times New Roman" w:hAnsi="Times New Roman" w:cs="Times New Roman" w:hint="eastAsia"/>
          <w:bCs/>
          <w:sz w:val="24"/>
          <w:szCs w:val="24"/>
        </w:rPr>
        <w:t xml:space="preserve">.  This allowed the participants to include substantial information on the first year of </w:t>
      </w:r>
      <w:r w:rsidR="007A63BF">
        <w:rPr>
          <w:rFonts w:ascii="Times New Roman" w:hAnsi="Times New Roman" w:cs="Times New Roman" w:hint="eastAsia"/>
          <w:bCs/>
          <w:sz w:val="24"/>
          <w:szCs w:val="24"/>
        </w:rPr>
        <w:t xml:space="preserve">the </w:t>
      </w:r>
      <w:r w:rsidR="005E5D05">
        <w:rPr>
          <w:rFonts w:ascii="Times New Roman" w:hAnsi="Times New Roman" w:cs="Times New Roman" w:hint="eastAsia"/>
          <w:bCs/>
          <w:sz w:val="24"/>
          <w:szCs w:val="24"/>
        </w:rPr>
        <w:t xml:space="preserve">Obama </w:t>
      </w:r>
      <w:r w:rsidR="007A63BF">
        <w:rPr>
          <w:rFonts w:ascii="Times New Roman" w:hAnsi="Times New Roman" w:cs="Times New Roman" w:hint="eastAsia"/>
          <w:bCs/>
          <w:sz w:val="24"/>
          <w:szCs w:val="24"/>
        </w:rPr>
        <w:t>administration</w:t>
      </w:r>
      <w:r w:rsidR="007A63BF">
        <w:rPr>
          <w:rFonts w:ascii="Times New Roman" w:hAnsi="Times New Roman" w:cs="Times New Roman"/>
          <w:bCs/>
          <w:sz w:val="24"/>
          <w:szCs w:val="24"/>
        </w:rPr>
        <w:t>’</w:t>
      </w:r>
      <w:r w:rsidR="007A63BF">
        <w:rPr>
          <w:rFonts w:ascii="Times New Roman" w:hAnsi="Times New Roman" w:cs="Times New Roman" w:hint="eastAsia"/>
          <w:bCs/>
          <w:sz w:val="24"/>
          <w:szCs w:val="24"/>
        </w:rPr>
        <w:t xml:space="preserve">s </w:t>
      </w:r>
      <w:r w:rsidR="005E5D05">
        <w:rPr>
          <w:rFonts w:ascii="Times New Roman" w:hAnsi="Times New Roman" w:cs="Times New Roman" w:hint="eastAsia"/>
          <w:bCs/>
          <w:sz w:val="24"/>
          <w:szCs w:val="24"/>
        </w:rPr>
        <w:t>foreign policy</w:t>
      </w:r>
      <w:r w:rsidR="000674F9">
        <w:rPr>
          <w:rFonts w:ascii="Times New Roman" w:hAnsi="Times New Roman" w:cs="Times New Roman" w:hint="eastAsia"/>
          <w:bCs/>
          <w:sz w:val="24"/>
          <w:szCs w:val="24"/>
        </w:rPr>
        <w:t xml:space="preserve"> with constant</w:t>
      </w:r>
      <w:r w:rsidR="005E5D05">
        <w:rPr>
          <w:rFonts w:ascii="Times New Roman" w:hAnsi="Times New Roman" w:cs="Times New Roman" w:hint="eastAsia"/>
          <w:bCs/>
          <w:sz w:val="24"/>
          <w:szCs w:val="24"/>
        </w:rPr>
        <w:t xml:space="preserve"> updat</w:t>
      </w:r>
      <w:r w:rsidR="000674F9">
        <w:rPr>
          <w:rFonts w:ascii="Times New Roman" w:hAnsi="Times New Roman" w:cs="Times New Roman" w:hint="eastAsia"/>
          <w:bCs/>
          <w:sz w:val="24"/>
          <w:szCs w:val="24"/>
        </w:rPr>
        <w:t>es through</w:t>
      </w:r>
      <w:r w:rsidR="005E5D05">
        <w:rPr>
          <w:rFonts w:ascii="Times New Roman" w:hAnsi="Times New Roman" w:cs="Times New Roman" w:hint="eastAsia"/>
          <w:bCs/>
          <w:sz w:val="24"/>
          <w:szCs w:val="24"/>
        </w:rPr>
        <w:t xml:space="preserve"> the final draft of the book.  T</w:t>
      </w:r>
      <w:r w:rsidR="005E5D05">
        <w:rPr>
          <w:rFonts w:ascii="Times New Roman" w:hAnsi="Times New Roman" w:cs="Times New Roman"/>
          <w:bCs/>
          <w:sz w:val="24"/>
          <w:szCs w:val="24"/>
        </w:rPr>
        <w:t>h</w:t>
      </w:r>
      <w:r w:rsidR="005E5D05">
        <w:rPr>
          <w:rFonts w:ascii="Times New Roman" w:hAnsi="Times New Roman" w:cs="Times New Roman" w:hint="eastAsia"/>
          <w:bCs/>
          <w:sz w:val="24"/>
          <w:szCs w:val="24"/>
        </w:rPr>
        <w:t xml:space="preserve">e lesson that we learned here was that it is important to have </w:t>
      </w:r>
      <w:r w:rsidR="000674F9">
        <w:rPr>
          <w:rFonts w:ascii="Times New Roman" w:hAnsi="Times New Roman" w:cs="Times New Roman" w:hint="eastAsia"/>
          <w:bCs/>
          <w:sz w:val="24"/>
          <w:szCs w:val="24"/>
        </w:rPr>
        <w:t xml:space="preserve">a </w:t>
      </w:r>
      <w:r w:rsidR="00125EF9">
        <w:rPr>
          <w:rFonts w:ascii="Times New Roman" w:hAnsi="Times New Roman" w:cs="Times New Roman" w:hint="eastAsia"/>
          <w:bCs/>
          <w:sz w:val="24"/>
          <w:szCs w:val="24"/>
        </w:rPr>
        <w:t>long enough duration of the project especially when covering current issues which can change drastically with a major political events, such as an American presidential election.</w:t>
      </w:r>
    </w:p>
    <w:p w:rsidR="00125EF9" w:rsidRDefault="00125EF9" w:rsidP="00125EF9">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t xml:space="preserve">While the project deadline was extended, we found another problem.  One of the participants, who was covering the current Asian policy, refused to submit an </w:t>
      </w:r>
      <w:r>
        <w:rPr>
          <w:rFonts w:ascii="Times New Roman" w:hAnsi="Times New Roman" w:cs="Times New Roman"/>
          <w:bCs/>
          <w:sz w:val="24"/>
          <w:szCs w:val="24"/>
        </w:rPr>
        <w:t>interim</w:t>
      </w:r>
      <w:r w:rsidR="008922BF">
        <w:rPr>
          <w:rFonts w:ascii="Times New Roman" w:hAnsi="Times New Roman" w:cs="Times New Roman" w:hint="eastAsia"/>
          <w:bCs/>
          <w:sz w:val="24"/>
          <w:szCs w:val="24"/>
        </w:rPr>
        <w:t xml:space="preserve"> report on his chapter</w:t>
      </w:r>
      <w:r>
        <w:rPr>
          <w:rFonts w:ascii="Times New Roman" w:hAnsi="Times New Roman" w:cs="Times New Roman" w:hint="eastAsia"/>
          <w:bCs/>
          <w:sz w:val="24"/>
          <w:szCs w:val="24"/>
        </w:rPr>
        <w:t>.</w:t>
      </w:r>
      <w:r w:rsidR="008922BF">
        <w:rPr>
          <w:rFonts w:ascii="Times New Roman" w:hAnsi="Times New Roman" w:cs="Times New Roman" w:hint="eastAsia"/>
          <w:bCs/>
          <w:sz w:val="24"/>
          <w:szCs w:val="24"/>
        </w:rPr>
        <w:t xml:space="preserve"> Meanwhile, another participant volunteered to write a chapter on global issues and multilateral diplomacy. As we </w:t>
      </w:r>
      <w:r w:rsidR="000674F9">
        <w:rPr>
          <w:rFonts w:ascii="Times New Roman" w:hAnsi="Times New Roman" w:cs="Times New Roman" w:hint="eastAsia"/>
          <w:bCs/>
          <w:sz w:val="24"/>
          <w:szCs w:val="24"/>
        </w:rPr>
        <w:t>were</w:t>
      </w:r>
      <w:r w:rsidR="008922BF">
        <w:rPr>
          <w:rFonts w:ascii="Times New Roman" w:hAnsi="Times New Roman" w:cs="Times New Roman" w:hint="eastAsia"/>
          <w:bCs/>
          <w:sz w:val="24"/>
          <w:szCs w:val="24"/>
        </w:rPr>
        <w:t xml:space="preserve"> uncertain</w:t>
      </w:r>
      <w:r w:rsidR="000674F9">
        <w:rPr>
          <w:rFonts w:ascii="Times New Roman" w:hAnsi="Times New Roman" w:cs="Times New Roman" w:hint="eastAsia"/>
          <w:bCs/>
          <w:sz w:val="24"/>
          <w:szCs w:val="24"/>
        </w:rPr>
        <w:t xml:space="preserve"> about</w:t>
      </w:r>
      <w:r w:rsidR="008922BF">
        <w:rPr>
          <w:rFonts w:ascii="Times New Roman" w:hAnsi="Times New Roman" w:cs="Times New Roman" w:hint="eastAsia"/>
          <w:bCs/>
          <w:sz w:val="24"/>
          <w:szCs w:val="24"/>
        </w:rPr>
        <w:t xml:space="preserve"> the Asian policy </w:t>
      </w:r>
      <w:r w:rsidR="008922BF">
        <w:rPr>
          <w:rFonts w:ascii="Times New Roman" w:hAnsi="Times New Roman" w:cs="Times New Roman" w:hint="eastAsia"/>
          <w:bCs/>
          <w:sz w:val="24"/>
          <w:szCs w:val="24"/>
        </w:rPr>
        <w:lastRenderedPageBreak/>
        <w:t>chapter, it was great to have a new addition which was miss</w:t>
      </w:r>
      <w:r w:rsidR="000674F9">
        <w:rPr>
          <w:rFonts w:ascii="Times New Roman" w:hAnsi="Times New Roman" w:cs="Times New Roman" w:hint="eastAsia"/>
          <w:bCs/>
          <w:sz w:val="24"/>
          <w:szCs w:val="24"/>
        </w:rPr>
        <w:t>ing</w:t>
      </w:r>
      <w:r w:rsidR="008922BF">
        <w:rPr>
          <w:rFonts w:ascii="Times New Roman" w:hAnsi="Times New Roman" w:cs="Times New Roman" w:hint="eastAsia"/>
          <w:bCs/>
          <w:sz w:val="24"/>
          <w:szCs w:val="24"/>
        </w:rPr>
        <w:t xml:space="preserve"> </w:t>
      </w:r>
      <w:r w:rsidR="000674F9">
        <w:rPr>
          <w:rFonts w:ascii="Times New Roman" w:hAnsi="Times New Roman" w:cs="Times New Roman" w:hint="eastAsia"/>
          <w:bCs/>
          <w:sz w:val="24"/>
          <w:szCs w:val="24"/>
        </w:rPr>
        <w:t>from</w:t>
      </w:r>
      <w:r w:rsidR="008922BF">
        <w:rPr>
          <w:rFonts w:ascii="Times New Roman" w:hAnsi="Times New Roman" w:cs="Times New Roman" w:hint="eastAsia"/>
          <w:bCs/>
          <w:sz w:val="24"/>
          <w:szCs w:val="24"/>
        </w:rPr>
        <w:t xml:space="preserve"> the original plan.</w:t>
      </w:r>
    </w:p>
    <w:p w:rsidR="008922BF" w:rsidRDefault="008922BF" w:rsidP="00125EF9">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t xml:space="preserve">Unfortunately, the draft </w:t>
      </w:r>
      <w:r w:rsidR="000674F9">
        <w:rPr>
          <w:rFonts w:ascii="Times New Roman" w:hAnsi="Times New Roman" w:cs="Times New Roman" w:hint="eastAsia"/>
          <w:bCs/>
          <w:sz w:val="24"/>
          <w:szCs w:val="24"/>
        </w:rPr>
        <w:t xml:space="preserve">chapter </w:t>
      </w:r>
      <w:r>
        <w:rPr>
          <w:rFonts w:ascii="Times New Roman" w:hAnsi="Times New Roman" w:cs="Times New Roman" w:hint="eastAsia"/>
          <w:bCs/>
          <w:sz w:val="24"/>
          <w:szCs w:val="24"/>
        </w:rPr>
        <w:t>on American foreign policy toward Asia</w:t>
      </w:r>
      <w:r w:rsidR="000674F9">
        <w:rPr>
          <w:rFonts w:ascii="Times New Roman" w:hAnsi="Times New Roman" w:cs="Times New Roman" w:hint="eastAsia"/>
          <w:bCs/>
          <w:sz w:val="24"/>
          <w:szCs w:val="24"/>
        </w:rPr>
        <w:t>,</w:t>
      </w:r>
      <w:r>
        <w:rPr>
          <w:rFonts w:ascii="Times New Roman" w:hAnsi="Times New Roman" w:cs="Times New Roman" w:hint="eastAsia"/>
          <w:bCs/>
          <w:sz w:val="24"/>
          <w:szCs w:val="24"/>
        </w:rPr>
        <w:t xml:space="preserve"> which was submitted five months after the original deadline</w:t>
      </w:r>
      <w:r w:rsidR="000674F9">
        <w:rPr>
          <w:rFonts w:ascii="Times New Roman" w:hAnsi="Times New Roman" w:cs="Times New Roman" w:hint="eastAsia"/>
          <w:bCs/>
          <w:sz w:val="24"/>
          <w:szCs w:val="24"/>
        </w:rPr>
        <w:t>,</w:t>
      </w:r>
      <w:r>
        <w:rPr>
          <w:rFonts w:ascii="Times New Roman" w:hAnsi="Times New Roman" w:cs="Times New Roman" w:hint="eastAsia"/>
          <w:bCs/>
          <w:sz w:val="24"/>
          <w:szCs w:val="24"/>
        </w:rPr>
        <w:t xml:space="preserve"> focused on the Cold War period, not on the post-Cold War period as we </w:t>
      </w:r>
      <w:r>
        <w:rPr>
          <w:rFonts w:ascii="Times New Roman" w:hAnsi="Times New Roman" w:cs="Times New Roman"/>
          <w:bCs/>
          <w:sz w:val="24"/>
          <w:szCs w:val="24"/>
        </w:rPr>
        <w:t>discussed</w:t>
      </w:r>
      <w:r>
        <w:rPr>
          <w:rFonts w:ascii="Times New Roman" w:hAnsi="Times New Roman" w:cs="Times New Roman" w:hint="eastAsia"/>
          <w:bCs/>
          <w:sz w:val="24"/>
          <w:szCs w:val="24"/>
        </w:rPr>
        <w:t xml:space="preserve"> at several </w:t>
      </w:r>
      <w:r w:rsidR="000674F9">
        <w:rPr>
          <w:rFonts w:ascii="Times New Roman" w:hAnsi="Times New Roman" w:cs="Times New Roman" w:hint="eastAsia"/>
          <w:bCs/>
          <w:sz w:val="24"/>
          <w:szCs w:val="24"/>
        </w:rPr>
        <w:t xml:space="preserve">planning </w:t>
      </w:r>
      <w:r>
        <w:rPr>
          <w:rFonts w:ascii="Times New Roman" w:hAnsi="Times New Roman" w:cs="Times New Roman" w:hint="eastAsia"/>
          <w:bCs/>
          <w:sz w:val="24"/>
          <w:szCs w:val="24"/>
        </w:rPr>
        <w:t>meeting</w:t>
      </w:r>
      <w:r w:rsidR="000674F9">
        <w:rPr>
          <w:rFonts w:ascii="Times New Roman" w:hAnsi="Times New Roman" w:cs="Times New Roman" w:hint="eastAsia"/>
          <w:bCs/>
          <w:sz w:val="24"/>
          <w:szCs w:val="24"/>
        </w:rPr>
        <w:t>s</w:t>
      </w:r>
      <w:r>
        <w:rPr>
          <w:rFonts w:ascii="Times New Roman" w:hAnsi="Times New Roman" w:cs="Times New Roman" w:hint="eastAsia"/>
          <w:bCs/>
          <w:sz w:val="24"/>
          <w:szCs w:val="24"/>
        </w:rPr>
        <w:t xml:space="preserve">. We still do not understand </w:t>
      </w:r>
      <w:r w:rsidR="003849DA">
        <w:rPr>
          <w:rFonts w:ascii="Times New Roman" w:hAnsi="Times New Roman" w:cs="Times New Roman" w:hint="eastAsia"/>
          <w:bCs/>
          <w:sz w:val="24"/>
          <w:szCs w:val="24"/>
        </w:rPr>
        <w:t xml:space="preserve">why </w:t>
      </w:r>
      <w:r>
        <w:rPr>
          <w:rFonts w:ascii="Times New Roman" w:hAnsi="Times New Roman" w:cs="Times New Roman" w:hint="eastAsia"/>
          <w:bCs/>
          <w:sz w:val="24"/>
          <w:szCs w:val="24"/>
        </w:rPr>
        <w:t xml:space="preserve">the author </w:t>
      </w:r>
      <w:r w:rsidR="003849DA">
        <w:rPr>
          <w:rFonts w:ascii="Times New Roman" w:hAnsi="Times New Roman" w:cs="Times New Roman" w:hint="eastAsia"/>
          <w:bCs/>
          <w:sz w:val="24"/>
          <w:szCs w:val="24"/>
        </w:rPr>
        <w:t>changed his subject without telling us beforehand. But his draft was unacceptable to the project.  Luckily, the new chapter on global issues and multilateral diplomacy was completed by the deadline, and we ended up with three chapters in Part Three on policy areas.</w:t>
      </w:r>
    </w:p>
    <w:p w:rsidR="003C02D8" w:rsidRDefault="003849DA" w:rsidP="00125EF9">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t>This change caused another problem. T</w:t>
      </w:r>
      <w:r>
        <w:rPr>
          <w:rFonts w:ascii="Times New Roman" w:hAnsi="Times New Roman" w:cs="Times New Roman"/>
          <w:bCs/>
          <w:sz w:val="24"/>
          <w:szCs w:val="24"/>
        </w:rPr>
        <w:t>h</w:t>
      </w:r>
      <w:r>
        <w:rPr>
          <w:rFonts w:ascii="Times New Roman" w:hAnsi="Times New Roman" w:cs="Times New Roman" w:hint="eastAsia"/>
          <w:bCs/>
          <w:sz w:val="24"/>
          <w:szCs w:val="24"/>
        </w:rPr>
        <w:t xml:space="preserve">e </w:t>
      </w:r>
      <w:r w:rsidR="004F200F">
        <w:rPr>
          <w:rFonts w:ascii="Times New Roman" w:hAnsi="Times New Roman" w:cs="Times New Roman" w:hint="eastAsia"/>
          <w:bCs/>
          <w:sz w:val="24"/>
          <w:szCs w:val="24"/>
        </w:rPr>
        <w:t>scholar</w:t>
      </w:r>
      <w:r>
        <w:rPr>
          <w:rFonts w:ascii="Times New Roman" w:hAnsi="Times New Roman" w:cs="Times New Roman" w:hint="eastAsia"/>
          <w:bCs/>
          <w:sz w:val="24"/>
          <w:szCs w:val="24"/>
        </w:rPr>
        <w:t>, whose draft was r</w:t>
      </w:r>
      <w:r w:rsidR="003C02D8">
        <w:rPr>
          <w:rFonts w:ascii="Times New Roman" w:hAnsi="Times New Roman" w:cs="Times New Roman" w:hint="eastAsia"/>
          <w:bCs/>
          <w:sz w:val="24"/>
          <w:szCs w:val="24"/>
        </w:rPr>
        <w:t>ejected, was supposed to host a</w:t>
      </w:r>
      <w:r>
        <w:rPr>
          <w:rFonts w:ascii="Times New Roman" w:hAnsi="Times New Roman" w:cs="Times New Roman" w:hint="eastAsia"/>
          <w:bCs/>
          <w:sz w:val="24"/>
          <w:szCs w:val="24"/>
        </w:rPr>
        <w:t xml:space="preserve"> </w:t>
      </w:r>
      <w:r w:rsidR="003C02D8">
        <w:rPr>
          <w:rFonts w:ascii="Times New Roman" w:hAnsi="Times New Roman" w:cs="Times New Roman" w:hint="eastAsia"/>
          <w:bCs/>
          <w:sz w:val="24"/>
          <w:szCs w:val="24"/>
        </w:rPr>
        <w:t>public</w:t>
      </w:r>
      <w:r>
        <w:rPr>
          <w:rFonts w:ascii="Times New Roman" w:hAnsi="Times New Roman" w:cs="Times New Roman" w:hint="eastAsia"/>
          <w:bCs/>
          <w:sz w:val="24"/>
          <w:szCs w:val="24"/>
        </w:rPr>
        <w:t xml:space="preserve"> conference in Osaka, covering the topics of the book.  As he </w:t>
      </w:r>
      <w:r w:rsidR="000674F9">
        <w:rPr>
          <w:rFonts w:ascii="Times New Roman" w:hAnsi="Times New Roman" w:cs="Times New Roman" w:hint="eastAsia"/>
          <w:bCs/>
          <w:sz w:val="24"/>
          <w:szCs w:val="24"/>
        </w:rPr>
        <w:t xml:space="preserve">in return </w:t>
      </w:r>
      <w:r>
        <w:rPr>
          <w:rFonts w:ascii="Times New Roman" w:hAnsi="Times New Roman" w:cs="Times New Roman" w:hint="eastAsia"/>
          <w:bCs/>
          <w:sz w:val="24"/>
          <w:szCs w:val="24"/>
        </w:rPr>
        <w:t xml:space="preserve">refused to host </w:t>
      </w:r>
      <w:r w:rsidR="000674F9">
        <w:rPr>
          <w:rFonts w:ascii="Times New Roman" w:hAnsi="Times New Roman" w:cs="Times New Roman" w:hint="eastAsia"/>
          <w:bCs/>
          <w:sz w:val="24"/>
          <w:szCs w:val="24"/>
        </w:rPr>
        <w:t>the</w:t>
      </w:r>
      <w:r>
        <w:rPr>
          <w:rFonts w:ascii="Times New Roman" w:hAnsi="Times New Roman" w:cs="Times New Roman" w:hint="eastAsia"/>
          <w:bCs/>
          <w:sz w:val="24"/>
          <w:szCs w:val="24"/>
        </w:rPr>
        <w:t xml:space="preserve"> conference, we needed to find another host in the Kansai area. Fortunately, the Japan Association of International Relations</w:t>
      </w:r>
      <w:r w:rsidR="001C77A0">
        <w:rPr>
          <w:rFonts w:ascii="Times New Roman" w:hAnsi="Times New Roman" w:cs="Times New Roman" w:hint="eastAsia"/>
          <w:bCs/>
          <w:sz w:val="24"/>
          <w:szCs w:val="24"/>
        </w:rPr>
        <w:t>, the largest academic association on international relations</w:t>
      </w:r>
      <w:r w:rsidR="000674F9">
        <w:rPr>
          <w:rFonts w:ascii="Times New Roman" w:hAnsi="Times New Roman" w:cs="Times New Roman" w:hint="eastAsia"/>
          <w:bCs/>
          <w:sz w:val="24"/>
          <w:szCs w:val="24"/>
        </w:rPr>
        <w:t xml:space="preserve"> in Japan</w:t>
      </w:r>
      <w:r w:rsidR="001C77A0">
        <w:rPr>
          <w:rFonts w:ascii="Times New Roman" w:hAnsi="Times New Roman" w:cs="Times New Roman" w:hint="eastAsia"/>
          <w:bCs/>
          <w:sz w:val="24"/>
          <w:szCs w:val="24"/>
        </w:rPr>
        <w:t>, accepted our proposal to host a section meeting on our book project in the November 2009 Annual Convention</w:t>
      </w:r>
      <w:r w:rsidR="003C02D8">
        <w:rPr>
          <w:rFonts w:ascii="Times New Roman" w:hAnsi="Times New Roman" w:cs="Times New Roman" w:hint="eastAsia"/>
          <w:bCs/>
          <w:sz w:val="24"/>
          <w:szCs w:val="24"/>
        </w:rPr>
        <w:t xml:space="preserve"> at the Kobe International Conference Center</w:t>
      </w:r>
      <w:r w:rsidR="001C77A0">
        <w:rPr>
          <w:rFonts w:ascii="Times New Roman" w:hAnsi="Times New Roman" w:cs="Times New Roman" w:hint="eastAsia"/>
          <w:bCs/>
          <w:sz w:val="24"/>
          <w:szCs w:val="24"/>
        </w:rPr>
        <w:t xml:space="preserve">.  </w:t>
      </w:r>
    </w:p>
    <w:p w:rsidR="003849DA" w:rsidRDefault="003C02D8" w:rsidP="00125EF9">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t>T</w:t>
      </w:r>
      <w:r>
        <w:rPr>
          <w:rFonts w:ascii="Times New Roman" w:hAnsi="Times New Roman" w:cs="Times New Roman"/>
          <w:bCs/>
          <w:sz w:val="24"/>
          <w:szCs w:val="24"/>
        </w:rPr>
        <w:t>h</w:t>
      </w:r>
      <w:r>
        <w:rPr>
          <w:rFonts w:ascii="Times New Roman" w:hAnsi="Times New Roman" w:cs="Times New Roman" w:hint="eastAsia"/>
          <w:bCs/>
          <w:sz w:val="24"/>
          <w:szCs w:val="24"/>
        </w:rPr>
        <w:t xml:space="preserve">e session was titled </w:t>
      </w:r>
      <w:r>
        <w:rPr>
          <w:rFonts w:ascii="Times New Roman" w:hAnsi="Times New Roman" w:cs="Times New Roman"/>
          <w:bCs/>
          <w:sz w:val="24"/>
          <w:szCs w:val="24"/>
        </w:rPr>
        <w:t>“</w:t>
      </w:r>
      <w:r>
        <w:rPr>
          <w:rFonts w:ascii="TimesNewRomanPSMT" w:hAnsi="TimesNewRomanPSMT" w:cs="TimesNewRomanPSMT"/>
          <w:kern w:val="0"/>
          <w:sz w:val="24"/>
        </w:rPr>
        <w:t>Foreign Policymaking Process under the Obama Administration</w:t>
      </w:r>
      <w:r>
        <w:rPr>
          <w:rFonts w:ascii="TimesNewRomanPSMT" w:hAnsi="TimesNewRomanPSMT" w:cs="TimesNewRomanPSMT" w:hint="eastAsia"/>
          <w:kern w:val="0"/>
          <w:sz w:val="24"/>
        </w:rPr>
        <w:t>,</w:t>
      </w:r>
      <w:r>
        <w:rPr>
          <w:rFonts w:ascii="TimesNewRomanPSMT" w:hAnsi="TimesNewRomanPSMT" w:cs="TimesNewRomanPSMT"/>
          <w:kern w:val="0"/>
          <w:sz w:val="24"/>
        </w:rPr>
        <w:t>”</w:t>
      </w:r>
      <w:r>
        <w:rPr>
          <w:rFonts w:ascii="Times New Roman" w:hAnsi="Times New Roman" w:cs="Times New Roman" w:hint="eastAsia"/>
          <w:bCs/>
          <w:sz w:val="24"/>
          <w:szCs w:val="24"/>
        </w:rPr>
        <w:t xml:space="preserve"> and sponsored by the Decision Making Section of the Association. </w:t>
      </w:r>
      <w:r w:rsidR="001C77A0">
        <w:rPr>
          <w:rFonts w:ascii="Times New Roman" w:hAnsi="Times New Roman" w:cs="Times New Roman" w:hint="eastAsia"/>
          <w:bCs/>
          <w:sz w:val="24"/>
          <w:szCs w:val="24"/>
        </w:rPr>
        <w:t>Among the author</w:t>
      </w:r>
      <w:r w:rsidR="000674F9">
        <w:rPr>
          <w:rFonts w:ascii="Times New Roman" w:hAnsi="Times New Roman" w:cs="Times New Roman" w:hint="eastAsia"/>
          <w:bCs/>
          <w:sz w:val="24"/>
          <w:szCs w:val="24"/>
        </w:rPr>
        <w:t>s</w:t>
      </w:r>
      <w:r w:rsidR="001C77A0">
        <w:rPr>
          <w:rFonts w:ascii="Times New Roman" w:hAnsi="Times New Roman" w:cs="Times New Roman" w:hint="eastAsia"/>
          <w:bCs/>
          <w:sz w:val="24"/>
          <w:szCs w:val="24"/>
        </w:rPr>
        <w:t xml:space="preserve"> of the book, Tomohito Shinoda, Junko Hirose and Kazuhiro Maeshima presented the most updated section of their respective chapters on </w:t>
      </w:r>
      <w:r w:rsidR="000674F9">
        <w:rPr>
          <w:rFonts w:ascii="Times New Roman" w:hAnsi="Times New Roman" w:cs="Times New Roman" w:hint="eastAsia"/>
          <w:bCs/>
          <w:sz w:val="24"/>
          <w:szCs w:val="24"/>
        </w:rPr>
        <w:t xml:space="preserve">the </w:t>
      </w:r>
      <w:r w:rsidR="001C77A0">
        <w:rPr>
          <w:rFonts w:ascii="Times New Roman" w:hAnsi="Times New Roman" w:cs="Times New Roman" w:hint="eastAsia"/>
          <w:bCs/>
          <w:sz w:val="24"/>
          <w:szCs w:val="24"/>
        </w:rPr>
        <w:t>presidency, Congress and non-</w:t>
      </w:r>
      <w:r w:rsidR="001C77A0">
        <w:rPr>
          <w:rFonts w:ascii="Times New Roman" w:hAnsi="Times New Roman" w:cs="Times New Roman"/>
          <w:bCs/>
          <w:sz w:val="24"/>
          <w:szCs w:val="24"/>
        </w:rPr>
        <w:t>government</w:t>
      </w:r>
      <w:r w:rsidR="001C77A0">
        <w:rPr>
          <w:rFonts w:ascii="Times New Roman" w:hAnsi="Times New Roman" w:cs="Times New Roman" w:hint="eastAsia"/>
          <w:bCs/>
          <w:sz w:val="24"/>
          <w:szCs w:val="24"/>
        </w:rPr>
        <w:t>al actors. Another project participant, Sugio</w:t>
      </w:r>
      <w:r w:rsidR="000674F9">
        <w:rPr>
          <w:rFonts w:ascii="Times New Roman" w:hAnsi="Times New Roman" w:cs="Times New Roman" w:hint="eastAsia"/>
          <w:bCs/>
          <w:sz w:val="24"/>
          <w:szCs w:val="24"/>
        </w:rPr>
        <w:t xml:space="preserve"> Takahashi served as a discuss</w:t>
      </w:r>
      <w:r w:rsidR="001C77A0">
        <w:rPr>
          <w:rFonts w:ascii="Times New Roman" w:hAnsi="Times New Roman" w:cs="Times New Roman" w:hint="eastAsia"/>
          <w:bCs/>
          <w:sz w:val="24"/>
          <w:szCs w:val="24"/>
        </w:rPr>
        <w:t>ant.  Nearly 50 scholars attended the meeting</w:t>
      </w:r>
      <w:r w:rsidR="008E6966">
        <w:rPr>
          <w:rFonts w:ascii="Times New Roman" w:hAnsi="Times New Roman" w:cs="Times New Roman" w:hint="eastAsia"/>
          <w:bCs/>
          <w:sz w:val="24"/>
          <w:szCs w:val="24"/>
        </w:rPr>
        <w:t xml:space="preserve">. </w:t>
      </w:r>
      <w:r w:rsidR="001C77A0">
        <w:rPr>
          <w:rFonts w:ascii="Times New Roman" w:hAnsi="Times New Roman" w:cs="Times New Roman" w:hint="eastAsia"/>
          <w:bCs/>
          <w:sz w:val="24"/>
          <w:szCs w:val="24"/>
        </w:rPr>
        <w:t xml:space="preserve"> </w:t>
      </w:r>
      <w:r w:rsidR="008E6966">
        <w:rPr>
          <w:rFonts w:ascii="Times New Roman" w:hAnsi="Times New Roman" w:cs="Times New Roman" w:hint="eastAsia"/>
          <w:bCs/>
          <w:sz w:val="24"/>
          <w:szCs w:val="24"/>
        </w:rPr>
        <w:t xml:space="preserve">Interesting technical </w:t>
      </w:r>
      <w:r w:rsidR="008E6966">
        <w:rPr>
          <w:rFonts w:ascii="Times New Roman" w:hAnsi="Times New Roman" w:cs="Times New Roman"/>
          <w:bCs/>
          <w:sz w:val="24"/>
          <w:szCs w:val="24"/>
        </w:rPr>
        <w:t>questions</w:t>
      </w:r>
      <w:r w:rsidR="008E6966">
        <w:rPr>
          <w:rFonts w:ascii="Times New Roman" w:hAnsi="Times New Roman" w:cs="Times New Roman" w:hint="eastAsia"/>
          <w:bCs/>
          <w:sz w:val="24"/>
          <w:szCs w:val="24"/>
        </w:rPr>
        <w:t xml:space="preserve"> were raised, and heated </w:t>
      </w:r>
      <w:r w:rsidR="001C77A0">
        <w:rPr>
          <w:rFonts w:ascii="Times New Roman" w:hAnsi="Times New Roman" w:cs="Times New Roman" w:hint="eastAsia"/>
          <w:bCs/>
          <w:sz w:val="24"/>
          <w:szCs w:val="24"/>
        </w:rPr>
        <w:t xml:space="preserve">discussion on the subjects was exchanged.  As </w:t>
      </w:r>
      <w:r>
        <w:rPr>
          <w:rFonts w:ascii="Times New Roman" w:hAnsi="Times New Roman" w:cs="Times New Roman" w:hint="eastAsia"/>
          <w:bCs/>
          <w:sz w:val="24"/>
          <w:szCs w:val="24"/>
        </w:rPr>
        <w:t>the academic conference had a more focused audience, it may have been better for our book</w:t>
      </w:r>
      <w:r>
        <w:rPr>
          <w:rFonts w:ascii="Times New Roman" w:hAnsi="Times New Roman" w:cs="Times New Roman"/>
          <w:bCs/>
          <w:sz w:val="24"/>
          <w:szCs w:val="24"/>
        </w:rPr>
        <w:t>’</w:t>
      </w:r>
      <w:r>
        <w:rPr>
          <w:rFonts w:ascii="Times New Roman" w:hAnsi="Times New Roman" w:cs="Times New Roman" w:hint="eastAsia"/>
          <w:bCs/>
          <w:sz w:val="24"/>
          <w:szCs w:val="24"/>
        </w:rPr>
        <w:t>s publicity than the originally planned conference in Osaka.</w:t>
      </w:r>
    </w:p>
    <w:p w:rsidR="003849DA" w:rsidRDefault="003C02D8" w:rsidP="00125EF9">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lastRenderedPageBreak/>
        <w:t>T</w:t>
      </w:r>
      <w:r>
        <w:rPr>
          <w:rFonts w:ascii="Times New Roman" w:hAnsi="Times New Roman" w:cs="Times New Roman"/>
          <w:bCs/>
          <w:sz w:val="24"/>
          <w:szCs w:val="24"/>
        </w:rPr>
        <w:t>h</w:t>
      </w:r>
      <w:r>
        <w:rPr>
          <w:rFonts w:ascii="Times New Roman" w:hAnsi="Times New Roman" w:cs="Times New Roman" w:hint="eastAsia"/>
          <w:bCs/>
          <w:sz w:val="24"/>
          <w:szCs w:val="24"/>
        </w:rPr>
        <w:t xml:space="preserve">e book, titled </w:t>
      </w:r>
      <w:r w:rsidR="00361F7F">
        <w:rPr>
          <w:rFonts w:ascii="Times New Roman" w:hAnsi="Times New Roman" w:cs="Times New Roman" w:hint="eastAsia"/>
          <w:bCs/>
          <w:i/>
          <w:sz w:val="24"/>
          <w:szCs w:val="24"/>
        </w:rPr>
        <w:t xml:space="preserve">American Foreign Policy: History, Actors and Mechanism, </w:t>
      </w:r>
      <w:r w:rsidR="00361F7F">
        <w:rPr>
          <w:rFonts w:ascii="Times New Roman" w:hAnsi="Times New Roman" w:cs="Times New Roman" w:hint="eastAsia"/>
          <w:bCs/>
          <w:sz w:val="24"/>
          <w:szCs w:val="24"/>
        </w:rPr>
        <w:t xml:space="preserve">finally came out in January 2010.  In order to celebrate the </w:t>
      </w:r>
      <w:r w:rsidR="00361F7F">
        <w:rPr>
          <w:rFonts w:ascii="Times New Roman" w:hAnsi="Times New Roman" w:cs="Times New Roman"/>
          <w:bCs/>
          <w:sz w:val="24"/>
          <w:szCs w:val="24"/>
        </w:rPr>
        <w:t>publication</w:t>
      </w:r>
      <w:r w:rsidR="00361F7F">
        <w:rPr>
          <w:rFonts w:ascii="Times New Roman" w:hAnsi="Times New Roman" w:cs="Times New Roman" w:hint="eastAsia"/>
          <w:bCs/>
          <w:sz w:val="24"/>
          <w:szCs w:val="24"/>
        </w:rPr>
        <w:t xml:space="preserve">, we held a public conference at the International House of Japan on January 22.  Fortunately, two special guest speakers participated in the conference and made important remarks on the current U.S.-Japan relations. Mr. Kazuyoshi Umemoto, </w:t>
      </w:r>
      <w:r w:rsidR="004F200F">
        <w:rPr>
          <w:rFonts w:ascii="Times New Roman" w:hAnsi="Times New Roman" w:cs="Times New Roman" w:hint="eastAsia"/>
          <w:bCs/>
          <w:sz w:val="24"/>
          <w:szCs w:val="24"/>
        </w:rPr>
        <w:t>Director General</w:t>
      </w:r>
      <w:r w:rsidR="00361F7F">
        <w:rPr>
          <w:rFonts w:ascii="Times New Roman" w:hAnsi="Times New Roman" w:cs="Times New Roman" w:hint="eastAsia"/>
          <w:bCs/>
          <w:sz w:val="24"/>
          <w:szCs w:val="24"/>
        </w:rPr>
        <w:t xml:space="preserve"> of </w:t>
      </w:r>
      <w:r w:rsidR="004F200F">
        <w:rPr>
          <w:rFonts w:ascii="Times New Roman" w:hAnsi="Times New Roman" w:cs="Times New Roman" w:hint="eastAsia"/>
          <w:bCs/>
          <w:sz w:val="24"/>
          <w:szCs w:val="24"/>
        </w:rPr>
        <w:t>N</w:t>
      </w:r>
      <w:r w:rsidR="004F200F">
        <w:rPr>
          <w:rFonts w:ascii="Times New Roman" w:hAnsi="Times New Roman" w:cs="Times New Roman"/>
          <w:bCs/>
          <w:sz w:val="24"/>
          <w:szCs w:val="24"/>
        </w:rPr>
        <w:t>o</w:t>
      </w:r>
      <w:r w:rsidR="004F200F">
        <w:rPr>
          <w:rFonts w:ascii="Times New Roman" w:hAnsi="Times New Roman" w:cs="Times New Roman" w:hint="eastAsia"/>
          <w:bCs/>
          <w:sz w:val="24"/>
          <w:szCs w:val="24"/>
        </w:rPr>
        <w:t>rth American Bureau, the M</w:t>
      </w:r>
      <w:r w:rsidR="004F200F">
        <w:rPr>
          <w:rFonts w:ascii="Times New Roman" w:hAnsi="Times New Roman" w:cs="Times New Roman"/>
          <w:bCs/>
          <w:sz w:val="24"/>
          <w:szCs w:val="24"/>
        </w:rPr>
        <w:t>i</w:t>
      </w:r>
      <w:r w:rsidR="004F200F">
        <w:rPr>
          <w:rFonts w:ascii="Times New Roman" w:hAnsi="Times New Roman" w:cs="Times New Roman" w:hint="eastAsia"/>
          <w:bCs/>
          <w:sz w:val="24"/>
          <w:szCs w:val="24"/>
        </w:rPr>
        <w:t xml:space="preserve">nistry of Foreign Affairs explained the bilateral relations under the new Hatoyama </w:t>
      </w:r>
      <w:r w:rsidR="004F200F">
        <w:rPr>
          <w:rFonts w:ascii="Times New Roman" w:hAnsi="Times New Roman" w:cs="Times New Roman"/>
          <w:bCs/>
          <w:sz w:val="24"/>
          <w:szCs w:val="24"/>
        </w:rPr>
        <w:t>administration</w:t>
      </w:r>
      <w:r w:rsidR="004F200F">
        <w:rPr>
          <w:rFonts w:ascii="Times New Roman" w:hAnsi="Times New Roman" w:cs="Times New Roman" w:hint="eastAsia"/>
          <w:bCs/>
          <w:sz w:val="24"/>
          <w:szCs w:val="24"/>
        </w:rPr>
        <w:t xml:space="preserve">. Mr. </w:t>
      </w:r>
      <w:r w:rsidR="004F200F" w:rsidRPr="004F200F">
        <w:rPr>
          <w:rStyle w:val="ae"/>
          <w:rFonts w:ascii="Times New Roman" w:hAnsi="Times New Roman" w:cs="Times New Roman"/>
          <w:b w:val="0"/>
          <w:sz w:val="24"/>
          <w:szCs w:val="24"/>
        </w:rPr>
        <w:t>Robert S. Luke</w:t>
      </w:r>
      <w:r w:rsidR="004F200F" w:rsidRPr="004F200F">
        <w:rPr>
          <w:rFonts w:ascii="Times New Roman" w:hAnsi="Times New Roman" w:cs="Times New Roman"/>
          <w:sz w:val="24"/>
          <w:szCs w:val="24"/>
        </w:rPr>
        <w:t>, Minister for Political Affairs</w:t>
      </w:r>
      <w:r w:rsidR="004F200F">
        <w:rPr>
          <w:rFonts w:ascii="Times New Roman" w:hAnsi="Times New Roman" w:cs="Times New Roman" w:hint="eastAsia"/>
          <w:sz w:val="24"/>
          <w:szCs w:val="24"/>
        </w:rPr>
        <w:t xml:space="preserve"> at</w:t>
      </w:r>
      <w:r w:rsidR="004F200F" w:rsidRPr="004F200F">
        <w:rPr>
          <w:rFonts w:ascii="Times New Roman" w:hAnsi="Times New Roman" w:cs="Times New Roman"/>
          <w:sz w:val="24"/>
          <w:szCs w:val="24"/>
        </w:rPr>
        <w:t xml:space="preserve"> </w:t>
      </w:r>
      <w:r w:rsidR="000674F9">
        <w:rPr>
          <w:rFonts w:ascii="Times New Roman" w:hAnsi="Times New Roman" w:cs="Times New Roman" w:hint="eastAsia"/>
          <w:sz w:val="24"/>
          <w:szCs w:val="24"/>
        </w:rPr>
        <w:t xml:space="preserve">the </w:t>
      </w:r>
      <w:r w:rsidR="004F200F" w:rsidRPr="004F200F">
        <w:rPr>
          <w:rFonts w:ascii="Times New Roman" w:hAnsi="Times New Roman" w:cs="Times New Roman"/>
          <w:sz w:val="24"/>
          <w:szCs w:val="24"/>
        </w:rPr>
        <w:t>U.S. Embassy</w:t>
      </w:r>
      <w:r w:rsidR="004F200F">
        <w:rPr>
          <w:rFonts w:ascii="Times New Roman" w:hAnsi="Times New Roman" w:cs="Times New Roman" w:hint="eastAsia"/>
          <w:sz w:val="24"/>
          <w:szCs w:val="24"/>
        </w:rPr>
        <w:t>, offered the Obama administration</w:t>
      </w:r>
      <w:r w:rsidR="004F200F">
        <w:rPr>
          <w:rFonts w:ascii="Times New Roman" w:hAnsi="Times New Roman" w:cs="Times New Roman"/>
          <w:sz w:val="24"/>
          <w:szCs w:val="24"/>
        </w:rPr>
        <w:t>’</w:t>
      </w:r>
      <w:r w:rsidR="004F200F">
        <w:rPr>
          <w:rFonts w:ascii="Times New Roman" w:hAnsi="Times New Roman" w:cs="Times New Roman" w:hint="eastAsia"/>
          <w:sz w:val="24"/>
          <w:szCs w:val="24"/>
        </w:rPr>
        <w:t>s policy toward Asia. T</w:t>
      </w:r>
      <w:r w:rsidR="004F200F">
        <w:rPr>
          <w:rFonts w:ascii="Times New Roman" w:hAnsi="Times New Roman" w:cs="Times New Roman"/>
          <w:sz w:val="24"/>
          <w:szCs w:val="24"/>
        </w:rPr>
        <w:t>h</w:t>
      </w:r>
      <w:r w:rsidR="004F200F">
        <w:rPr>
          <w:rFonts w:ascii="Times New Roman" w:hAnsi="Times New Roman" w:cs="Times New Roman" w:hint="eastAsia"/>
          <w:sz w:val="24"/>
          <w:szCs w:val="24"/>
        </w:rPr>
        <w:t xml:space="preserve">eir lively comments were </w:t>
      </w:r>
      <w:r w:rsidR="000674F9">
        <w:rPr>
          <w:rFonts w:ascii="Times New Roman" w:hAnsi="Times New Roman" w:cs="Times New Roman" w:hint="eastAsia"/>
          <w:sz w:val="24"/>
          <w:szCs w:val="24"/>
        </w:rPr>
        <w:t>a great addition</w:t>
      </w:r>
      <w:r w:rsidR="004F200F">
        <w:rPr>
          <w:rFonts w:ascii="Times New Roman" w:hAnsi="Times New Roman" w:cs="Times New Roman" w:hint="eastAsia"/>
          <w:sz w:val="24"/>
          <w:szCs w:val="24"/>
        </w:rPr>
        <w:t xml:space="preserve"> to the conference and were highly appreciated by the audience.</w:t>
      </w:r>
    </w:p>
    <w:p w:rsidR="004F200F" w:rsidRDefault="004F200F" w:rsidP="00125EF9">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t xml:space="preserve">Among the project participants, Tomohito Shinoda, Junko Hirose, Kazuhiro Maeshima, Sugio Takahashi and Katsuhiko Furukawa presented the most updated section of their respective chapters on </w:t>
      </w:r>
      <w:r w:rsidR="000674F9">
        <w:rPr>
          <w:rFonts w:ascii="Times New Roman" w:hAnsi="Times New Roman" w:cs="Times New Roman" w:hint="eastAsia"/>
          <w:bCs/>
          <w:sz w:val="24"/>
          <w:szCs w:val="24"/>
        </w:rPr>
        <w:t xml:space="preserve">the </w:t>
      </w:r>
      <w:r>
        <w:rPr>
          <w:rFonts w:ascii="Times New Roman" w:hAnsi="Times New Roman" w:cs="Times New Roman" w:hint="eastAsia"/>
          <w:bCs/>
          <w:sz w:val="24"/>
          <w:szCs w:val="24"/>
        </w:rPr>
        <w:t>presidency, Congress and non-</w:t>
      </w:r>
      <w:r>
        <w:rPr>
          <w:rFonts w:ascii="Times New Roman" w:hAnsi="Times New Roman" w:cs="Times New Roman"/>
          <w:bCs/>
          <w:sz w:val="24"/>
          <w:szCs w:val="24"/>
        </w:rPr>
        <w:t>government</w:t>
      </w:r>
      <w:r>
        <w:rPr>
          <w:rFonts w:ascii="Times New Roman" w:hAnsi="Times New Roman" w:cs="Times New Roman" w:hint="eastAsia"/>
          <w:bCs/>
          <w:sz w:val="24"/>
          <w:szCs w:val="24"/>
        </w:rPr>
        <w:t>al actors</w:t>
      </w:r>
      <w:r w:rsidR="008E6966">
        <w:rPr>
          <w:rFonts w:ascii="Times New Roman" w:hAnsi="Times New Roman" w:cs="Times New Roman" w:hint="eastAsia"/>
          <w:bCs/>
          <w:sz w:val="24"/>
          <w:szCs w:val="24"/>
        </w:rPr>
        <w:t>, national security and global issues</w:t>
      </w:r>
      <w:r>
        <w:rPr>
          <w:rFonts w:ascii="Times New Roman" w:hAnsi="Times New Roman" w:cs="Times New Roman" w:hint="eastAsia"/>
          <w:bCs/>
          <w:sz w:val="24"/>
          <w:szCs w:val="24"/>
        </w:rPr>
        <w:t>.</w:t>
      </w:r>
      <w:r w:rsidR="008E6966">
        <w:rPr>
          <w:rFonts w:ascii="Times New Roman" w:hAnsi="Times New Roman" w:cs="Times New Roman" w:hint="eastAsia"/>
          <w:bCs/>
          <w:sz w:val="24"/>
          <w:szCs w:val="24"/>
        </w:rPr>
        <w:t xml:space="preserve">  With the assistance of the International H</w:t>
      </w:r>
      <w:r w:rsidR="008E6966">
        <w:rPr>
          <w:rFonts w:ascii="Times New Roman" w:hAnsi="Times New Roman" w:cs="Times New Roman"/>
          <w:bCs/>
          <w:sz w:val="24"/>
          <w:szCs w:val="24"/>
        </w:rPr>
        <w:t>o</w:t>
      </w:r>
      <w:r w:rsidR="008E6966">
        <w:rPr>
          <w:rFonts w:ascii="Times New Roman" w:hAnsi="Times New Roman" w:cs="Times New Roman" w:hint="eastAsia"/>
          <w:bCs/>
          <w:sz w:val="24"/>
          <w:szCs w:val="24"/>
        </w:rPr>
        <w:t>use of Japan</w:t>
      </w:r>
      <w:r w:rsidR="008E6966">
        <w:rPr>
          <w:rFonts w:ascii="Times New Roman" w:hAnsi="Times New Roman" w:cs="Times New Roman"/>
          <w:bCs/>
          <w:sz w:val="24"/>
          <w:szCs w:val="24"/>
        </w:rPr>
        <w:t>’</w:t>
      </w:r>
      <w:r w:rsidR="008E6966">
        <w:rPr>
          <w:rFonts w:ascii="Times New Roman" w:hAnsi="Times New Roman" w:cs="Times New Roman" w:hint="eastAsia"/>
          <w:bCs/>
          <w:sz w:val="24"/>
          <w:szCs w:val="24"/>
        </w:rPr>
        <w:t>s program section, more than a hundred and twenty people signed up for the conference, and nearly a hundred people actually attended the meeting. Many interesting questions were raised and lively discussion was exchanged between the speakers and the audience.</w:t>
      </w:r>
    </w:p>
    <w:p w:rsidR="008D39E2" w:rsidRDefault="008D39E2" w:rsidP="008D39E2">
      <w:pPr>
        <w:pStyle w:val="a4"/>
        <w:ind w:firstLine="360"/>
        <w:rPr>
          <w:rFonts w:ascii="Times New Roman" w:hAnsi="Times New Roman" w:cs="Times New Roman"/>
          <w:bCs/>
          <w:sz w:val="24"/>
          <w:szCs w:val="24"/>
        </w:rPr>
      </w:pPr>
    </w:p>
    <w:p w:rsidR="003C5556" w:rsidRPr="007F00F6" w:rsidRDefault="003C5556" w:rsidP="003C5556">
      <w:pPr>
        <w:pStyle w:val="a4"/>
        <w:rPr>
          <w:rFonts w:ascii="Times New Roman" w:hAnsi="Times New Roman" w:cs="Times New Roman"/>
          <w:b/>
          <w:bCs/>
          <w:sz w:val="24"/>
          <w:szCs w:val="24"/>
        </w:rPr>
      </w:pPr>
      <w:r w:rsidRPr="007F00F6">
        <w:rPr>
          <w:rFonts w:ascii="Times New Roman" w:hAnsi="Times New Roman" w:cs="Times New Roman" w:hint="eastAsia"/>
          <w:b/>
          <w:bCs/>
          <w:sz w:val="24"/>
          <w:szCs w:val="24"/>
        </w:rPr>
        <w:t>3. Achievements</w:t>
      </w:r>
    </w:p>
    <w:p w:rsidR="003C5556" w:rsidRDefault="003C5556" w:rsidP="003C5556">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t xml:space="preserve">The book presents three aspects of American Foreign Policy: history, actors and policy areas.  The first part has two chapters on history: Chapter One to cover the prewar history up to W.W.II, and Chapter Two on the postwar history. Chapter One was also designed to introduce the important concepts of American Foreign Policy, such as realism, internationalism, isolationism, exceptionalism and unilateralism. The post war </w:t>
      </w:r>
      <w:r>
        <w:rPr>
          <w:rFonts w:ascii="Times New Roman" w:hAnsi="Times New Roman" w:cs="Times New Roman" w:hint="eastAsia"/>
          <w:bCs/>
          <w:sz w:val="24"/>
          <w:szCs w:val="24"/>
        </w:rPr>
        <w:lastRenderedPageBreak/>
        <w:t>history is analyzed in the frame work of these important concepts.</w:t>
      </w:r>
    </w:p>
    <w:p w:rsidR="003C5556" w:rsidRDefault="003C5556" w:rsidP="003C5556">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t>T</w:t>
      </w:r>
      <w:r>
        <w:rPr>
          <w:rFonts w:ascii="Times New Roman" w:hAnsi="Times New Roman" w:cs="Times New Roman"/>
          <w:bCs/>
          <w:sz w:val="24"/>
          <w:szCs w:val="24"/>
        </w:rPr>
        <w:t>h</w:t>
      </w:r>
      <w:r>
        <w:rPr>
          <w:rFonts w:ascii="Times New Roman" w:hAnsi="Times New Roman" w:cs="Times New Roman" w:hint="eastAsia"/>
          <w:bCs/>
          <w:sz w:val="24"/>
          <w:szCs w:val="24"/>
        </w:rPr>
        <w:t xml:space="preserve">e second part explains major actors in the foreign policy process: the president, executive offices, </w:t>
      </w:r>
      <w:r w:rsidR="004D5450">
        <w:rPr>
          <w:rFonts w:ascii="Times New Roman" w:hAnsi="Times New Roman" w:cs="Times New Roman" w:hint="eastAsia"/>
          <w:bCs/>
          <w:sz w:val="24"/>
          <w:szCs w:val="24"/>
        </w:rPr>
        <w:t>Congress and non-government actors. Each chapter include</w:t>
      </w:r>
      <w:r w:rsidR="00B654EB">
        <w:rPr>
          <w:rFonts w:ascii="Times New Roman" w:hAnsi="Times New Roman" w:cs="Times New Roman" w:hint="eastAsia"/>
          <w:bCs/>
          <w:sz w:val="24"/>
          <w:szCs w:val="24"/>
        </w:rPr>
        <w:t>s</w:t>
      </w:r>
      <w:r w:rsidR="004D5450">
        <w:rPr>
          <w:rFonts w:ascii="Times New Roman" w:hAnsi="Times New Roman" w:cs="Times New Roman" w:hint="eastAsia"/>
          <w:bCs/>
          <w:sz w:val="24"/>
          <w:szCs w:val="24"/>
        </w:rPr>
        <w:t xml:space="preserve"> the </w:t>
      </w:r>
      <w:r w:rsidR="00B654EB">
        <w:rPr>
          <w:rFonts w:ascii="Times New Roman" w:hAnsi="Times New Roman" w:cs="Times New Roman" w:hint="eastAsia"/>
          <w:bCs/>
          <w:sz w:val="24"/>
          <w:szCs w:val="24"/>
        </w:rPr>
        <w:t>most recently available</w:t>
      </w:r>
      <w:r w:rsidR="004D5450">
        <w:rPr>
          <w:rFonts w:ascii="Times New Roman" w:hAnsi="Times New Roman" w:cs="Times New Roman" w:hint="eastAsia"/>
          <w:bCs/>
          <w:sz w:val="24"/>
          <w:szCs w:val="24"/>
        </w:rPr>
        <w:t xml:space="preserve"> information on the developments under the Obama administration. Chapter Three on presidency explain</w:t>
      </w:r>
      <w:r w:rsidR="00B654EB">
        <w:rPr>
          <w:rFonts w:ascii="Times New Roman" w:hAnsi="Times New Roman" w:cs="Times New Roman" w:hint="eastAsia"/>
          <w:bCs/>
          <w:sz w:val="24"/>
          <w:szCs w:val="24"/>
        </w:rPr>
        <w:t>s</w:t>
      </w:r>
      <w:r w:rsidR="004D5450">
        <w:rPr>
          <w:rFonts w:ascii="Times New Roman" w:hAnsi="Times New Roman" w:cs="Times New Roman" w:hint="eastAsia"/>
          <w:bCs/>
          <w:sz w:val="24"/>
          <w:szCs w:val="24"/>
        </w:rPr>
        <w:t xml:space="preserve"> the changes in Obama</w:t>
      </w:r>
      <w:r w:rsidR="004D5450">
        <w:rPr>
          <w:rFonts w:ascii="Times New Roman" w:hAnsi="Times New Roman" w:cs="Times New Roman"/>
          <w:bCs/>
          <w:sz w:val="24"/>
          <w:szCs w:val="24"/>
        </w:rPr>
        <w:t>’</w:t>
      </w:r>
      <w:r w:rsidR="004D5450">
        <w:rPr>
          <w:rFonts w:ascii="Times New Roman" w:hAnsi="Times New Roman" w:cs="Times New Roman" w:hint="eastAsia"/>
          <w:bCs/>
          <w:sz w:val="24"/>
          <w:szCs w:val="24"/>
        </w:rPr>
        <w:t>s national security council. Chapter Four introduce</w:t>
      </w:r>
      <w:r w:rsidR="00B654EB">
        <w:rPr>
          <w:rFonts w:ascii="Times New Roman" w:hAnsi="Times New Roman" w:cs="Times New Roman" w:hint="eastAsia"/>
          <w:bCs/>
          <w:sz w:val="24"/>
          <w:szCs w:val="24"/>
        </w:rPr>
        <w:t>s</w:t>
      </w:r>
      <w:r w:rsidR="004D5450">
        <w:rPr>
          <w:rFonts w:ascii="Times New Roman" w:hAnsi="Times New Roman" w:cs="Times New Roman" w:hint="eastAsia"/>
          <w:bCs/>
          <w:sz w:val="24"/>
          <w:szCs w:val="24"/>
        </w:rPr>
        <w:t xml:space="preserve"> the major organizational changes among different departments in the executive. Chapter Five include</w:t>
      </w:r>
      <w:r w:rsidR="00B654EB">
        <w:rPr>
          <w:rFonts w:ascii="Times New Roman" w:hAnsi="Times New Roman" w:cs="Times New Roman" w:hint="eastAsia"/>
          <w:bCs/>
          <w:sz w:val="24"/>
          <w:szCs w:val="24"/>
        </w:rPr>
        <w:t>s</w:t>
      </w:r>
      <w:r w:rsidR="004D5450">
        <w:rPr>
          <w:rFonts w:ascii="Times New Roman" w:hAnsi="Times New Roman" w:cs="Times New Roman" w:hint="eastAsia"/>
          <w:bCs/>
          <w:sz w:val="24"/>
          <w:szCs w:val="24"/>
        </w:rPr>
        <w:t xml:space="preserve"> the new political situation in </w:t>
      </w:r>
      <w:r w:rsidR="00B654EB">
        <w:rPr>
          <w:rFonts w:ascii="Times New Roman" w:hAnsi="Times New Roman" w:cs="Times New Roman" w:hint="eastAsia"/>
          <w:bCs/>
          <w:sz w:val="24"/>
          <w:szCs w:val="24"/>
        </w:rPr>
        <w:t xml:space="preserve">the </w:t>
      </w:r>
      <w:r w:rsidR="004D5450">
        <w:rPr>
          <w:rFonts w:ascii="Times New Roman" w:hAnsi="Times New Roman" w:cs="Times New Roman" w:hint="eastAsia"/>
          <w:bCs/>
          <w:sz w:val="24"/>
          <w:szCs w:val="24"/>
        </w:rPr>
        <w:t>U.S. Congress and its power balance with the White House. Chapter Six on the non-governmental a</w:t>
      </w:r>
      <w:r w:rsidR="00326296">
        <w:rPr>
          <w:rFonts w:ascii="Times New Roman" w:hAnsi="Times New Roman" w:cs="Times New Roman" w:hint="eastAsia"/>
          <w:bCs/>
          <w:sz w:val="24"/>
          <w:szCs w:val="24"/>
        </w:rPr>
        <w:t xml:space="preserve">ctors, including public opinion, </w:t>
      </w:r>
      <w:r w:rsidR="004D5450">
        <w:rPr>
          <w:rFonts w:ascii="Times New Roman" w:hAnsi="Times New Roman" w:cs="Times New Roman" w:hint="eastAsia"/>
          <w:bCs/>
          <w:sz w:val="24"/>
          <w:szCs w:val="24"/>
        </w:rPr>
        <w:t>the media</w:t>
      </w:r>
      <w:r w:rsidR="00326296">
        <w:rPr>
          <w:rFonts w:ascii="Times New Roman" w:hAnsi="Times New Roman" w:cs="Times New Roman" w:hint="eastAsia"/>
          <w:bCs/>
          <w:sz w:val="24"/>
          <w:szCs w:val="24"/>
        </w:rPr>
        <w:t xml:space="preserve"> and think tanks</w:t>
      </w:r>
      <w:r w:rsidR="004D5450">
        <w:rPr>
          <w:rFonts w:ascii="Times New Roman" w:hAnsi="Times New Roman" w:cs="Times New Roman" w:hint="eastAsia"/>
          <w:bCs/>
          <w:sz w:val="24"/>
          <w:szCs w:val="24"/>
        </w:rPr>
        <w:t>, introduce</w:t>
      </w:r>
      <w:r w:rsidR="00B654EB">
        <w:rPr>
          <w:rFonts w:ascii="Times New Roman" w:hAnsi="Times New Roman" w:cs="Times New Roman" w:hint="eastAsia"/>
          <w:bCs/>
          <w:sz w:val="24"/>
          <w:szCs w:val="24"/>
        </w:rPr>
        <w:t>s</w:t>
      </w:r>
      <w:r w:rsidR="004D5450">
        <w:rPr>
          <w:rFonts w:ascii="Times New Roman" w:hAnsi="Times New Roman" w:cs="Times New Roman" w:hint="eastAsia"/>
          <w:bCs/>
          <w:sz w:val="24"/>
          <w:szCs w:val="24"/>
        </w:rPr>
        <w:t xml:space="preserve"> the new tactics that the Obama campaign </w:t>
      </w:r>
      <w:r w:rsidR="00326296">
        <w:rPr>
          <w:rFonts w:ascii="Times New Roman" w:hAnsi="Times New Roman" w:cs="Times New Roman" w:hint="eastAsia"/>
          <w:bCs/>
          <w:sz w:val="24"/>
          <w:szCs w:val="24"/>
        </w:rPr>
        <w:t>team used and the current active foreign policy think tanks.  The addition of th</w:t>
      </w:r>
      <w:r w:rsidR="00B654EB">
        <w:rPr>
          <w:rFonts w:ascii="Times New Roman" w:hAnsi="Times New Roman" w:cs="Times New Roman" w:hint="eastAsia"/>
          <w:bCs/>
          <w:sz w:val="24"/>
          <w:szCs w:val="24"/>
        </w:rPr>
        <w:t xml:space="preserve">is </w:t>
      </w:r>
      <w:r w:rsidR="00326296">
        <w:rPr>
          <w:rFonts w:ascii="Times New Roman" w:hAnsi="Times New Roman" w:cs="Times New Roman"/>
          <w:bCs/>
          <w:sz w:val="24"/>
          <w:szCs w:val="24"/>
        </w:rPr>
        <w:t>information</w:t>
      </w:r>
      <w:r w:rsidR="00326296">
        <w:rPr>
          <w:rFonts w:ascii="Times New Roman" w:hAnsi="Times New Roman" w:cs="Times New Roman" w:hint="eastAsia"/>
          <w:bCs/>
          <w:sz w:val="24"/>
          <w:szCs w:val="24"/>
        </w:rPr>
        <w:t xml:space="preserve">, which was made possible by the deadline extension, made this book the most updated and </w:t>
      </w:r>
      <w:r w:rsidR="00B654EB">
        <w:rPr>
          <w:rFonts w:ascii="Times New Roman" w:hAnsi="Times New Roman" w:cs="Times New Roman" w:hint="eastAsia"/>
          <w:bCs/>
          <w:sz w:val="24"/>
          <w:szCs w:val="24"/>
        </w:rPr>
        <w:t xml:space="preserve">a more </w:t>
      </w:r>
      <w:r w:rsidR="00326296">
        <w:rPr>
          <w:rFonts w:ascii="Times New Roman" w:hAnsi="Times New Roman" w:cs="Times New Roman" w:hint="eastAsia"/>
          <w:bCs/>
          <w:sz w:val="24"/>
          <w:szCs w:val="24"/>
        </w:rPr>
        <w:t xml:space="preserve">comprehensive sources of </w:t>
      </w:r>
      <w:r w:rsidR="00326296">
        <w:rPr>
          <w:rFonts w:ascii="Times New Roman" w:hAnsi="Times New Roman" w:cs="Times New Roman"/>
          <w:bCs/>
          <w:sz w:val="24"/>
          <w:szCs w:val="24"/>
        </w:rPr>
        <w:t>information</w:t>
      </w:r>
      <w:r w:rsidR="00326296">
        <w:rPr>
          <w:rFonts w:ascii="Times New Roman" w:hAnsi="Times New Roman" w:cs="Times New Roman" w:hint="eastAsia"/>
          <w:bCs/>
          <w:sz w:val="24"/>
          <w:szCs w:val="24"/>
        </w:rPr>
        <w:t xml:space="preserve"> for the Japanese </w:t>
      </w:r>
      <w:r w:rsidR="00B654EB">
        <w:rPr>
          <w:rFonts w:ascii="Times New Roman" w:hAnsi="Times New Roman" w:cs="Times New Roman" w:hint="eastAsia"/>
          <w:bCs/>
          <w:sz w:val="24"/>
          <w:szCs w:val="24"/>
        </w:rPr>
        <w:t>readers</w:t>
      </w:r>
      <w:r w:rsidR="00326296">
        <w:rPr>
          <w:rFonts w:ascii="Times New Roman" w:hAnsi="Times New Roman" w:cs="Times New Roman" w:hint="eastAsia"/>
          <w:bCs/>
          <w:sz w:val="24"/>
          <w:szCs w:val="24"/>
        </w:rPr>
        <w:t xml:space="preserve">. </w:t>
      </w:r>
    </w:p>
    <w:p w:rsidR="004D5450" w:rsidRDefault="009E5DDB" w:rsidP="003C5556">
      <w:pPr>
        <w:pStyle w:val="a4"/>
        <w:spacing w:line="360" w:lineRule="auto"/>
        <w:ind w:firstLine="360"/>
        <w:rPr>
          <w:rFonts w:ascii="Times New Roman" w:hAnsi="Times New Roman" w:cs="Times New Roman"/>
          <w:bCs/>
          <w:sz w:val="24"/>
          <w:szCs w:val="24"/>
        </w:rPr>
      </w:pPr>
      <w:r>
        <w:rPr>
          <w:rFonts w:ascii="Times New Roman" w:hAnsi="Times New Roman" w:cs="Times New Roman" w:hint="eastAsia"/>
          <w:bCs/>
          <w:sz w:val="24"/>
          <w:szCs w:val="24"/>
        </w:rPr>
        <w:t>The third part deal</w:t>
      </w:r>
      <w:r w:rsidR="00B654EB">
        <w:rPr>
          <w:rFonts w:ascii="Times New Roman" w:hAnsi="Times New Roman" w:cs="Times New Roman" w:hint="eastAsia"/>
          <w:bCs/>
          <w:sz w:val="24"/>
          <w:szCs w:val="24"/>
        </w:rPr>
        <w:t>s</w:t>
      </w:r>
      <w:r>
        <w:rPr>
          <w:rFonts w:ascii="Times New Roman" w:hAnsi="Times New Roman" w:cs="Times New Roman" w:hint="eastAsia"/>
          <w:bCs/>
          <w:sz w:val="24"/>
          <w:szCs w:val="24"/>
        </w:rPr>
        <w:t xml:space="preserve"> with different policy areas: national security, economic foreign policy and global issues. These three chapters </w:t>
      </w:r>
      <w:r>
        <w:rPr>
          <w:rFonts w:ascii="Times New Roman" w:hAnsi="Times New Roman" w:cs="Times New Roman"/>
          <w:bCs/>
          <w:sz w:val="24"/>
          <w:szCs w:val="24"/>
        </w:rPr>
        <w:t>focus</w:t>
      </w:r>
      <w:r>
        <w:rPr>
          <w:rFonts w:ascii="Times New Roman" w:hAnsi="Times New Roman" w:cs="Times New Roman" w:hint="eastAsia"/>
          <w:bCs/>
          <w:sz w:val="24"/>
          <w:szCs w:val="24"/>
        </w:rPr>
        <w:t xml:space="preserve"> on the developments in the post-Cold War period</w:t>
      </w:r>
      <w:r w:rsidR="008357BE">
        <w:rPr>
          <w:rFonts w:ascii="Times New Roman" w:hAnsi="Times New Roman" w:cs="Times New Roman" w:hint="eastAsia"/>
          <w:bCs/>
          <w:sz w:val="24"/>
          <w:szCs w:val="24"/>
        </w:rPr>
        <w:t>. Chapter Seven on national security discusse</w:t>
      </w:r>
      <w:r w:rsidR="00B654EB">
        <w:rPr>
          <w:rFonts w:ascii="Times New Roman" w:hAnsi="Times New Roman" w:cs="Times New Roman" w:hint="eastAsia"/>
          <w:bCs/>
          <w:sz w:val="24"/>
          <w:szCs w:val="24"/>
        </w:rPr>
        <w:t>s</w:t>
      </w:r>
      <w:r w:rsidR="008357BE">
        <w:rPr>
          <w:rFonts w:ascii="Times New Roman" w:hAnsi="Times New Roman" w:cs="Times New Roman" w:hint="eastAsia"/>
          <w:bCs/>
          <w:sz w:val="24"/>
          <w:szCs w:val="24"/>
        </w:rPr>
        <w:t xml:space="preserve"> the drastic changes after the 9-11 incidents and present</w:t>
      </w:r>
      <w:r w:rsidR="00B654EB">
        <w:rPr>
          <w:rFonts w:ascii="Times New Roman" w:hAnsi="Times New Roman" w:cs="Times New Roman" w:hint="eastAsia"/>
          <w:bCs/>
          <w:sz w:val="24"/>
          <w:szCs w:val="24"/>
        </w:rPr>
        <w:t>s</w:t>
      </w:r>
      <w:r w:rsidR="008357BE">
        <w:rPr>
          <w:rFonts w:ascii="Times New Roman" w:hAnsi="Times New Roman" w:cs="Times New Roman" w:hint="eastAsia"/>
          <w:bCs/>
          <w:sz w:val="24"/>
          <w:szCs w:val="24"/>
        </w:rPr>
        <w:t xml:space="preserve"> challenges that the Obama </w:t>
      </w:r>
      <w:r w:rsidR="008357BE">
        <w:rPr>
          <w:rFonts w:ascii="Times New Roman" w:hAnsi="Times New Roman" w:cs="Times New Roman"/>
          <w:bCs/>
          <w:sz w:val="24"/>
          <w:szCs w:val="24"/>
        </w:rPr>
        <w:t>administration</w:t>
      </w:r>
      <w:r w:rsidR="008357BE">
        <w:rPr>
          <w:rFonts w:ascii="Times New Roman" w:hAnsi="Times New Roman" w:cs="Times New Roman" w:hint="eastAsia"/>
          <w:bCs/>
          <w:sz w:val="24"/>
          <w:szCs w:val="24"/>
        </w:rPr>
        <w:t xml:space="preserve"> faces. Chapter Eight o</w:t>
      </w:r>
      <w:r w:rsidR="00B654EB">
        <w:rPr>
          <w:rFonts w:ascii="Times New Roman" w:hAnsi="Times New Roman" w:cs="Times New Roman" w:hint="eastAsia"/>
          <w:bCs/>
          <w:sz w:val="24"/>
          <w:szCs w:val="24"/>
        </w:rPr>
        <w:t>n</w:t>
      </w:r>
      <w:r w:rsidR="008357BE">
        <w:rPr>
          <w:rFonts w:ascii="Times New Roman" w:hAnsi="Times New Roman" w:cs="Times New Roman" w:hint="eastAsia"/>
          <w:bCs/>
          <w:sz w:val="24"/>
          <w:szCs w:val="24"/>
        </w:rPr>
        <w:t xml:space="preserve"> foreign economic policy explore</w:t>
      </w:r>
      <w:r w:rsidR="00B654EB">
        <w:rPr>
          <w:rFonts w:ascii="Times New Roman" w:hAnsi="Times New Roman" w:cs="Times New Roman" w:hint="eastAsia"/>
          <w:bCs/>
          <w:sz w:val="24"/>
          <w:szCs w:val="24"/>
        </w:rPr>
        <w:t>s</w:t>
      </w:r>
      <w:r w:rsidR="008357BE">
        <w:rPr>
          <w:rFonts w:ascii="Times New Roman" w:hAnsi="Times New Roman" w:cs="Times New Roman" w:hint="eastAsia"/>
          <w:bCs/>
          <w:sz w:val="24"/>
          <w:szCs w:val="24"/>
        </w:rPr>
        <w:t xml:space="preserve"> the changing role of the United States in </w:t>
      </w:r>
      <w:r w:rsidR="00B654EB">
        <w:rPr>
          <w:rFonts w:ascii="Times New Roman" w:hAnsi="Times New Roman" w:cs="Times New Roman" w:hint="eastAsia"/>
          <w:bCs/>
          <w:sz w:val="24"/>
          <w:szCs w:val="24"/>
        </w:rPr>
        <w:t xml:space="preserve">the </w:t>
      </w:r>
      <w:r w:rsidR="008357BE">
        <w:rPr>
          <w:rFonts w:ascii="Times New Roman" w:hAnsi="Times New Roman" w:cs="Times New Roman" w:hint="eastAsia"/>
          <w:bCs/>
          <w:sz w:val="24"/>
          <w:szCs w:val="24"/>
        </w:rPr>
        <w:t>World economy, and the new developments after the recent financial crisis. Chapter Nine present</w:t>
      </w:r>
      <w:r w:rsidR="00B654EB">
        <w:rPr>
          <w:rFonts w:ascii="Times New Roman" w:hAnsi="Times New Roman" w:cs="Times New Roman" w:hint="eastAsia"/>
          <w:bCs/>
          <w:sz w:val="24"/>
          <w:szCs w:val="24"/>
        </w:rPr>
        <w:t>s</w:t>
      </w:r>
      <w:r w:rsidR="008357BE">
        <w:rPr>
          <w:rFonts w:ascii="Times New Roman" w:hAnsi="Times New Roman" w:cs="Times New Roman" w:hint="eastAsia"/>
          <w:bCs/>
          <w:sz w:val="24"/>
          <w:szCs w:val="24"/>
        </w:rPr>
        <w:t xml:space="preserve"> the expanding nature of </w:t>
      </w:r>
      <w:r w:rsidR="008357BE">
        <w:rPr>
          <w:rFonts w:ascii="Times New Roman" w:hAnsi="Times New Roman" w:cs="Times New Roman"/>
          <w:bCs/>
          <w:sz w:val="24"/>
          <w:szCs w:val="24"/>
        </w:rPr>
        <w:t>“</w:t>
      </w:r>
      <w:r w:rsidR="008357BE">
        <w:rPr>
          <w:rFonts w:ascii="Times New Roman" w:hAnsi="Times New Roman" w:cs="Times New Roman" w:hint="eastAsia"/>
          <w:bCs/>
          <w:sz w:val="24"/>
          <w:szCs w:val="24"/>
        </w:rPr>
        <w:t>global issues</w:t>
      </w:r>
      <w:r w:rsidR="00B33052">
        <w:rPr>
          <w:rFonts w:ascii="Times New Roman" w:hAnsi="Times New Roman" w:cs="Times New Roman"/>
          <w:bCs/>
          <w:sz w:val="24"/>
          <w:szCs w:val="24"/>
        </w:rPr>
        <w:t>”</w:t>
      </w:r>
      <w:r w:rsidR="00B33052">
        <w:rPr>
          <w:rFonts w:ascii="Times New Roman" w:hAnsi="Times New Roman" w:cs="Times New Roman" w:hint="eastAsia"/>
          <w:bCs/>
          <w:sz w:val="24"/>
          <w:szCs w:val="24"/>
        </w:rPr>
        <w:t xml:space="preserve"> and stresse</w:t>
      </w:r>
      <w:r w:rsidR="00B654EB">
        <w:rPr>
          <w:rFonts w:ascii="Times New Roman" w:hAnsi="Times New Roman" w:cs="Times New Roman" w:hint="eastAsia"/>
          <w:bCs/>
          <w:sz w:val="24"/>
          <w:szCs w:val="24"/>
        </w:rPr>
        <w:t>s</w:t>
      </w:r>
      <w:r w:rsidR="00B33052">
        <w:rPr>
          <w:rFonts w:ascii="Times New Roman" w:hAnsi="Times New Roman" w:cs="Times New Roman" w:hint="eastAsia"/>
          <w:bCs/>
          <w:sz w:val="24"/>
          <w:szCs w:val="24"/>
        </w:rPr>
        <w:t xml:space="preserve"> the significance of </w:t>
      </w:r>
      <w:r w:rsidR="00B654EB">
        <w:rPr>
          <w:rFonts w:ascii="Times New Roman" w:hAnsi="Times New Roman" w:cs="Times New Roman" w:hint="eastAsia"/>
          <w:bCs/>
          <w:sz w:val="24"/>
          <w:szCs w:val="24"/>
        </w:rPr>
        <w:t>a</w:t>
      </w:r>
      <w:r w:rsidR="00B33052">
        <w:rPr>
          <w:rFonts w:ascii="Times New Roman" w:hAnsi="Times New Roman" w:cs="Times New Roman" w:hint="eastAsia"/>
          <w:bCs/>
          <w:sz w:val="24"/>
          <w:szCs w:val="24"/>
        </w:rPr>
        <w:t xml:space="preserve"> multilateral approach to tackle many problems. </w:t>
      </w:r>
    </w:p>
    <w:p w:rsidR="008A6BA2" w:rsidRDefault="009E5DDB" w:rsidP="009E5DDB">
      <w:pPr>
        <w:spacing w:line="360" w:lineRule="auto"/>
        <w:ind w:right="-16" w:firstLineChars="118" w:firstLine="283"/>
        <w:jc w:val="left"/>
        <w:rPr>
          <w:rFonts w:ascii="Times New Roman" w:hAnsi="Times New Roman"/>
          <w:bCs/>
          <w:sz w:val="24"/>
        </w:rPr>
      </w:pPr>
      <w:r>
        <w:rPr>
          <w:rFonts w:ascii="Times New Roman" w:hAnsi="Times New Roman" w:hint="eastAsia"/>
          <w:bCs/>
          <w:sz w:val="24"/>
        </w:rPr>
        <w:t>We strongly believe that t</w:t>
      </w:r>
      <w:r w:rsidR="007F00F6">
        <w:rPr>
          <w:rFonts w:ascii="Times New Roman" w:hAnsi="Times New Roman"/>
          <w:bCs/>
          <w:sz w:val="24"/>
        </w:rPr>
        <w:t xml:space="preserve">his book </w:t>
      </w:r>
      <w:r w:rsidR="007F00F6">
        <w:rPr>
          <w:rFonts w:ascii="Times New Roman" w:hAnsi="Times New Roman" w:hint="eastAsia"/>
          <w:bCs/>
          <w:sz w:val="24"/>
        </w:rPr>
        <w:t>is</w:t>
      </w:r>
      <w:r w:rsidR="007F00F6">
        <w:rPr>
          <w:rFonts w:ascii="Times New Roman" w:hAnsi="Times New Roman"/>
          <w:bCs/>
          <w:sz w:val="24"/>
        </w:rPr>
        <w:t xml:space="preserve"> not only an important text book for university students, but also an essential reference for the Japanese policy makers </w:t>
      </w:r>
      <w:r w:rsidR="00B654EB">
        <w:rPr>
          <w:rFonts w:ascii="Times New Roman" w:hAnsi="Times New Roman" w:hint="eastAsia"/>
          <w:bCs/>
          <w:sz w:val="24"/>
        </w:rPr>
        <w:t xml:space="preserve">and businessmen </w:t>
      </w:r>
      <w:r w:rsidR="007F00F6">
        <w:rPr>
          <w:rFonts w:ascii="Times New Roman" w:hAnsi="Times New Roman"/>
          <w:bCs/>
          <w:sz w:val="24"/>
        </w:rPr>
        <w:t>as well as for the scholars in this field.</w:t>
      </w:r>
    </w:p>
    <w:p w:rsidR="00C518CA" w:rsidRDefault="00B33052" w:rsidP="008D64F1">
      <w:pPr>
        <w:pStyle w:val="a4"/>
        <w:tabs>
          <w:tab w:val="left" w:pos="1260"/>
          <w:tab w:val="right" w:pos="6480"/>
        </w:tabs>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lastRenderedPageBreak/>
        <w:t>APPENDIX. Program of the Two Public Conferences on the book</w:t>
      </w:r>
    </w:p>
    <w:p w:rsidR="00B33052" w:rsidRPr="00920C4D" w:rsidRDefault="00B33052" w:rsidP="008D64F1">
      <w:pPr>
        <w:pStyle w:val="a4"/>
        <w:tabs>
          <w:tab w:val="left" w:pos="1260"/>
          <w:tab w:val="right" w:pos="6480"/>
        </w:tabs>
        <w:spacing w:line="360" w:lineRule="auto"/>
        <w:rPr>
          <w:rFonts w:ascii="Times New Roman" w:hAnsi="Times New Roman" w:cs="Times New Roman"/>
          <w:b/>
          <w:bCs/>
          <w:sz w:val="24"/>
          <w:szCs w:val="24"/>
        </w:rPr>
      </w:pPr>
    </w:p>
    <w:p w:rsidR="00B33052" w:rsidRPr="00B33052" w:rsidRDefault="008357BE" w:rsidP="00B33052">
      <w:pPr>
        <w:pStyle w:val="a4"/>
        <w:tabs>
          <w:tab w:val="left" w:pos="1260"/>
          <w:tab w:val="right" w:pos="6480"/>
        </w:tabs>
        <w:rPr>
          <w:rFonts w:ascii="Times New Roman" w:hAnsi="Times New Roman" w:cs="Times New Roman"/>
          <w:b/>
          <w:bCs/>
          <w:kern w:val="0"/>
        </w:rPr>
      </w:pPr>
      <w:r w:rsidRPr="00B33052">
        <w:rPr>
          <w:rFonts w:ascii="Times New Roman" w:hAnsi="Times New Roman" w:cs="Times New Roman"/>
          <w:b/>
          <w:bCs/>
          <w:kern w:val="0"/>
        </w:rPr>
        <w:t>Program of Sectional Meetings, JAIR Annual Convention 2009</w:t>
      </w:r>
    </w:p>
    <w:p w:rsidR="00B33052" w:rsidRPr="00B33052" w:rsidRDefault="00B33052" w:rsidP="00B33052">
      <w:pPr>
        <w:autoSpaceDE w:val="0"/>
        <w:autoSpaceDN w:val="0"/>
        <w:adjustRightInd w:val="0"/>
        <w:jc w:val="left"/>
        <w:rPr>
          <w:rFonts w:ascii="Times New Roman" w:eastAsia="MS-Mincho" w:hAnsi="Times New Roman"/>
          <w:kern w:val="0"/>
          <w:szCs w:val="21"/>
        </w:rPr>
      </w:pPr>
      <w:r w:rsidRPr="00B33052">
        <w:rPr>
          <w:rFonts w:ascii="Times New Roman" w:eastAsia="MS-Mincho" w:hAnsi="Times New Roman"/>
          <w:kern w:val="0"/>
          <w:szCs w:val="21"/>
        </w:rPr>
        <w:t>◆November 6 (Friday) (15:45~17:15)</w:t>
      </w:r>
      <w:r>
        <w:rPr>
          <w:rFonts w:ascii="Times New Roman" w:eastAsia="MS-Mincho" w:hAnsi="Times New Roman" w:hint="eastAsia"/>
          <w:kern w:val="0"/>
          <w:szCs w:val="21"/>
        </w:rPr>
        <w:t xml:space="preserve"> at Kobe International Conference Center</w:t>
      </w:r>
    </w:p>
    <w:p w:rsidR="009E5DDB" w:rsidRPr="00B33052" w:rsidRDefault="009E5DDB" w:rsidP="00B33052">
      <w:pPr>
        <w:autoSpaceDE w:val="0"/>
        <w:autoSpaceDN w:val="0"/>
        <w:adjustRightInd w:val="0"/>
        <w:jc w:val="left"/>
        <w:rPr>
          <w:rFonts w:ascii="Times New Roman" w:hAnsi="Times New Roman"/>
          <w:kern w:val="0"/>
          <w:szCs w:val="21"/>
        </w:rPr>
      </w:pPr>
      <w:r w:rsidRPr="00B33052">
        <w:rPr>
          <w:rFonts w:ascii="Times New Roman" w:hAnsi="Times New Roman"/>
          <w:kern w:val="0"/>
          <w:szCs w:val="21"/>
        </w:rPr>
        <w:t xml:space="preserve">A – 5. Decision-Making </w:t>
      </w:r>
    </w:p>
    <w:p w:rsidR="009E5DDB" w:rsidRPr="00B33052" w:rsidRDefault="009E5DDB" w:rsidP="00B33052">
      <w:pPr>
        <w:autoSpaceDE w:val="0"/>
        <w:autoSpaceDN w:val="0"/>
        <w:adjustRightInd w:val="0"/>
        <w:jc w:val="left"/>
        <w:rPr>
          <w:rFonts w:ascii="Times New Roman" w:eastAsia="MS-Mincho" w:hAnsi="Times New Roman"/>
          <w:kern w:val="0"/>
          <w:szCs w:val="21"/>
        </w:rPr>
      </w:pPr>
      <w:r w:rsidRPr="00B33052">
        <w:rPr>
          <w:rFonts w:ascii="Times New Roman" w:eastAsia="MS-Mincho" w:hAnsi="Times New Roman"/>
          <w:kern w:val="0"/>
          <w:szCs w:val="21"/>
        </w:rPr>
        <w:t>《</w:t>
      </w:r>
      <w:r w:rsidRPr="00B33052">
        <w:rPr>
          <w:rFonts w:ascii="Times New Roman" w:hAnsi="Times New Roman"/>
          <w:kern w:val="0"/>
          <w:szCs w:val="21"/>
        </w:rPr>
        <w:t>Foreign Policymaking Process under the Obama Administration</w:t>
      </w:r>
      <w:r w:rsidRPr="00B33052">
        <w:rPr>
          <w:rFonts w:ascii="Times New Roman" w:eastAsia="MS-Mincho" w:hAnsi="Times New Roman"/>
          <w:kern w:val="0"/>
          <w:szCs w:val="21"/>
        </w:rPr>
        <w:t>》</w:t>
      </w:r>
    </w:p>
    <w:p w:rsidR="009E5DDB" w:rsidRPr="00B33052" w:rsidRDefault="009E5DDB" w:rsidP="00B33052">
      <w:pPr>
        <w:autoSpaceDE w:val="0"/>
        <w:autoSpaceDN w:val="0"/>
        <w:adjustRightInd w:val="0"/>
        <w:jc w:val="left"/>
        <w:rPr>
          <w:rFonts w:ascii="Times New Roman" w:hAnsi="Times New Roman"/>
          <w:kern w:val="0"/>
          <w:szCs w:val="21"/>
        </w:rPr>
      </w:pPr>
      <w:r w:rsidRPr="00B33052">
        <w:rPr>
          <w:rFonts w:ascii="Times New Roman" w:hAnsi="Times New Roman"/>
          <w:kern w:val="0"/>
          <w:szCs w:val="21"/>
        </w:rPr>
        <w:t>Chair: GABE Masaaki (University of the Ryukyus)</w:t>
      </w:r>
    </w:p>
    <w:p w:rsidR="009E5DDB" w:rsidRPr="00B33052" w:rsidRDefault="009E5DDB" w:rsidP="00B33052">
      <w:pPr>
        <w:autoSpaceDE w:val="0"/>
        <w:autoSpaceDN w:val="0"/>
        <w:adjustRightInd w:val="0"/>
        <w:jc w:val="left"/>
        <w:rPr>
          <w:rFonts w:ascii="Times New Roman" w:hAnsi="Times New Roman"/>
          <w:kern w:val="0"/>
          <w:szCs w:val="21"/>
        </w:rPr>
      </w:pPr>
      <w:r w:rsidRPr="00B33052">
        <w:rPr>
          <w:rFonts w:ascii="Times New Roman" w:hAnsi="Times New Roman"/>
          <w:kern w:val="0"/>
          <w:szCs w:val="21"/>
        </w:rPr>
        <w:t>Speakers:</w:t>
      </w:r>
    </w:p>
    <w:p w:rsidR="009E5DDB" w:rsidRPr="00B33052" w:rsidRDefault="009E5DDB" w:rsidP="00B33052">
      <w:pPr>
        <w:autoSpaceDE w:val="0"/>
        <w:autoSpaceDN w:val="0"/>
        <w:adjustRightInd w:val="0"/>
        <w:jc w:val="left"/>
        <w:rPr>
          <w:rFonts w:ascii="Times New Roman" w:hAnsi="Times New Roman"/>
          <w:kern w:val="0"/>
          <w:szCs w:val="21"/>
        </w:rPr>
      </w:pPr>
      <w:r w:rsidRPr="00B33052">
        <w:rPr>
          <w:rFonts w:ascii="Times New Roman" w:hAnsi="Times New Roman"/>
          <w:kern w:val="0"/>
          <w:szCs w:val="21"/>
        </w:rPr>
        <w:t>SHINODA Tomohito (International University of Japan)</w:t>
      </w:r>
    </w:p>
    <w:p w:rsidR="009E5DDB" w:rsidRPr="00B33052" w:rsidRDefault="009E5DDB" w:rsidP="00B33052">
      <w:pPr>
        <w:autoSpaceDE w:val="0"/>
        <w:autoSpaceDN w:val="0"/>
        <w:adjustRightInd w:val="0"/>
        <w:jc w:val="left"/>
        <w:rPr>
          <w:rFonts w:ascii="Times New Roman" w:hAnsi="Times New Roman"/>
          <w:kern w:val="0"/>
          <w:szCs w:val="21"/>
        </w:rPr>
      </w:pPr>
      <w:r w:rsidRPr="00B33052">
        <w:rPr>
          <w:rFonts w:ascii="Times New Roman" w:hAnsi="Times New Roman"/>
          <w:kern w:val="0"/>
          <w:szCs w:val="21"/>
        </w:rPr>
        <w:t>“The Changing Role of the National Security Counci”</w:t>
      </w:r>
    </w:p>
    <w:p w:rsidR="009E5DDB" w:rsidRPr="00B33052" w:rsidRDefault="009E5DDB" w:rsidP="00B33052">
      <w:pPr>
        <w:autoSpaceDE w:val="0"/>
        <w:autoSpaceDN w:val="0"/>
        <w:adjustRightInd w:val="0"/>
        <w:jc w:val="left"/>
        <w:rPr>
          <w:rFonts w:ascii="Times New Roman" w:hAnsi="Times New Roman"/>
          <w:kern w:val="0"/>
          <w:szCs w:val="21"/>
        </w:rPr>
      </w:pPr>
      <w:r w:rsidRPr="00B33052">
        <w:rPr>
          <w:rFonts w:ascii="Times New Roman" w:hAnsi="Times New Roman"/>
          <w:kern w:val="0"/>
          <w:szCs w:val="21"/>
        </w:rPr>
        <w:t>HIROSE Junko (National Diet Library)</w:t>
      </w:r>
    </w:p>
    <w:p w:rsidR="009E5DDB" w:rsidRPr="00B33052" w:rsidRDefault="009E5DDB" w:rsidP="00B33052">
      <w:pPr>
        <w:autoSpaceDE w:val="0"/>
        <w:autoSpaceDN w:val="0"/>
        <w:adjustRightInd w:val="0"/>
        <w:jc w:val="left"/>
        <w:rPr>
          <w:rFonts w:ascii="Times New Roman" w:hAnsi="Times New Roman"/>
          <w:kern w:val="0"/>
          <w:szCs w:val="21"/>
        </w:rPr>
      </w:pPr>
      <w:r w:rsidRPr="00B33052">
        <w:rPr>
          <w:rFonts w:ascii="Times New Roman" w:hAnsi="Times New Roman"/>
          <w:kern w:val="0"/>
          <w:szCs w:val="21"/>
        </w:rPr>
        <w:t>“Congress and the Obama Administration in Foreign Policy Making”</w:t>
      </w:r>
    </w:p>
    <w:p w:rsidR="009E5DDB" w:rsidRPr="00B33052" w:rsidRDefault="009E5DDB" w:rsidP="00B33052">
      <w:pPr>
        <w:autoSpaceDE w:val="0"/>
        <w:autoSpaceDN w:val="0"/>
        <w:adjustRightInd w:val="0"/>
        <w:jc w:val="left"/>
        <w:rPr>
          <w:rFonts w:ascii="Times New Roman" w:hAnsi="Times New Roman"/>
          <w:kern w:val="0"/>
          <w:szCs w:val="21"/>
        </w:rPr>
      </w:pPr>
      <w:r w:rsidRPr="00B33052">
        <w:rPr>
          <w:rFonts w:ascii="Times New Roman" w:hAnsi="Times New Roman"/>
          <w:kern w:val="0"/>
          <w:szCs w:val="21"/>
        </w:rPr>
        <w:t>MAESHIMA Kazuhiro (Bunkyo University)</w:t>
      </w:r>
    </w:p>
    <w:p w:rsidR="009E5DDB" w:rsidRPr="00B33052" w:rsidRDefault="009E5DDB" w:rsidP="00B33052">
      <w:pPr>
        <w:autoSpaceDE w:val="0"/>
        <w:autoSpaceDN w:val="0"/>
        <w:adjustRightInd w:val="0"/>
        <w:jc w:val="left"/>
        <w:rPr>
          <w:rFonts w:ascii="Times New Roman" w:hAnsi="Times New Roman"/>
          <w:kern w:val="0"/>
          <w:szCs w:val="21"/>
        </w:rPr>
      </w:pPr>
      <w:r w:rsidRPr="00B33052">
        <w:rPr>
          <w:rFonts w:ascii="Times New Roman" w:hAnsi="Times New Roman"/>
          <w:kern w:val="0"/>
          <w:szCs w:val="21"/>
        </w:rPr>
        <w:t>“The Role of Non-Governmental Actors in Foreign Policy Process under the Obama</w:t>
      </w:r>
    </w:p>
    <w:p w:rsidR="009E5DDB" w:rsidRPr="00B33052" w:rsidRDefault="009E5DDB" w:rsidP="00B33052">
      <w:pPr>
        <w:autoSpaceDE w:val="0"/>
        <w:autoSpaceDN w:val="0"/>
        <w:adjustRightInd w:val="0"/>
        <w:jc w:val="left"/>
        <w:rPr>
          <w:rFonts w:ascii="Times New Roman" w:hAnsi="Times New Roman"/>
          <w:kern w:val="0"/>
          <w:szCs w:val="21"/>
        </w:rPr>
      </w:pPr>
      <w:r w:rsidRPr="00B33052">
        <w:rPr>
          <w:rFonts w:ascii="Times New Roman" w:hAnsi="Times New Roman"/>
          <w:kern w:val="0"/>
          <w:szCs w:val="21"/>
        </w:rPr>
        <w:t>Administration”</w:t>
      </w:r>
    </w:p>
    <w:p w:rsidR="00325C77" w:rsidRPr="00B33052" w:rsidRDefault="009E5DDB" w:rsidP="00B33052">
      <w:pPr>
        <w:pStyle w:val="a4"/>
        <w:tabs>
          <w:tab w:val="left" w:pos="1260"/>
          <w:tab w:val="right" w:pos="6480"/>
        </w:tabs>
        <w:rPr>
          <w:rFonts w:ascii="Times New Roman" w:hAnsi="Times New Roman" w:cs="Times New Roman"/>
          <w:kern w:val="0"/>
        </w:rPr>
      </w:pPr>
      <w:r w:rsidRPr="00B33052">
        <w:rPr>
          <w:rFonts w:ascii="Times New Roman" w:hAnsi="Times New Roman" w:cs="Times New Roman"/>
          <w:kern w:val="0"/>
        </w:rPr>
        <w:t>Discussant: TAKAHASHI Sugio (National Institute for Defense Studies)</w:t>
      </w:r>
    </w:p>
    <w:p w:rsidR="00B33052" w:rsidRPr="00B33052" w:rsidRDefault="00714C96" w:rsidP="00B33052">
      <w:pPr>
        <w:pStyle w:val="a4"/>
        <w:tabs>
          <w:tab w:val="left" w:pos="1260"/>
          <w:tab w:val="right" w:pos="6480"/>
        </w:tabs>
        <w:rPr>
          <w:rFonts w:ascii="Times New Roman" w:hAnsi="Times New Roman" w:cs="Times New Roman"/>
          <w:kern w:val="0"/>
        </w:rPr>
      </w:pPr>
      <w:r>
        <w:rPr>
          <w:rFonts w:ascii="Times New Roman" w:hAnsi="Times New Roman" w:cs="Times New Roman" w:hint="eastAsia"/>
          <w:kern w:val="0"/>
        </w:rPr>
        <w:t>---------------------------------------------------------------------------------------------------</w:t>
      </w:r>
    </w:p>
    <w:p w:rsidR="00B33052" w:rsidRPr="00B33052" w:rsidRDefault="00B33052" w:rsidP="00B33052">
      <w:pPr>
        <w:widowControl/>
        <w:spacing w:before="100" w:beforeAutospacing="1" w:after="100" w:afterAutospacing="1"/>
        <w:jc w:val="left"/>
        <w:rPr>
          <w:rFonts w:ascii="Times New Roman" w:eastAsia="ＭＳ Ｐゴシック" w:hAnsi="Times New Roman"/>
          <w:kern w:val="0"/>
          <w:szCs w:val="21"/>
        </w:rPr>
      </w:pPr>
      <w:r w:rsidRPr="00B33052">
        <w:rPr>
          <w:rFonts w:ascii="Times New Roman" w:eastAsia="ＭＳ Ｐゴシック" w:hAnsi="Times New Roman"/>
          <w:b/>
          <w:bCs/>
          <w:kern w:val="0"/>
          <w:szCs w:val="21"/>
        </w:rPr>
        <w:t>A Symposium: Foreign Policy under the Obama Administration</w:t>
      </w:r>
      <w:r w:rsidRPr="00B33052">
        <w:rPr>
          <w:rFonts w:ascii="Times New Roman" w:eastAsia="ＭＳ Ｐゴシック" w:hAnsi="Times New Roman"/>
          <w:kern w:val="0"/>
          <w:szCs w:val="21"/>
        </w:rPr>
        <w:br/>
        <w:t xml:space="preserve">As almost one year has passed since Barack Obama took the U.S. presidency, his administration is experiencing a sharp drop of approval rating largely due to his domestic policies, while facing many foreign policy challenges, such as antiterrorism measures in Afghanistan. In this symposium, commemorating the publication of </w:t>
      </w:r>
      <w:r w:rsidRPr="00B33052">
        <w:rPr>
          <w:rFonts w:ascii="Times New Roman" w:eastAsia="ＭＳ Ｐゴシック" w:hAnsi="Times New Roman"/>
          <w:i/>
          <w:iCs/>
          <w:kern w:val="0"/>
          <w:szCs w:val="21"/>
        </w:rPr>
        <w:t>U.S. Foreign Policy</w:t>
      </w:r>
      <w:r w:rsidRPr="00B33052">
        <w:rPr>
          <w:rFonts w:ascii="Times New Roman" w:eastAsia="ＭＳ Ｐゴシック" w:hAnsi="Times New Roman"/>
          <w:kern w:val="0"/>
          <w:szCs w:val="21"/>
        </w:rPr>
        <w:t>, the authors will discuss different aspects of Obama’s foreign policy.</w:t>
      </w:r>
    </w:p>
    <w:p w:rsidR="00B33052" w:rsidRPr="00B33052" w:rsidRDefault="00B33052" w:rsidP="00B33052">
      <w:pPr>
        <w:widowControl/>
        <w:spacing w:before="100" w:beforeAutospacing="1" w:after="100" w:afterAutospacing="1"/>
        <w:jc w:val="left"/>
        <w:rPr>
          <w:rFonts w:ascii="Times New Roman" w:eastAsia="ＭＳ Ｐゴシック" w:hAnsi="Times New Roman"/>
          <w:kern w:val="0"/>
          <w:szCs w:val="21"/>
        </w:rPr>
      </w:pPr>
      <w:r w:rsidRPr="00B33052">
        <w:rPr>
          <w:rFonts w:ascii="Times New Roman" w:eastAsia="ＭＳ Ｐゴシック" w:hAnsi="Times New Roman"/>
          <w:b/>
          <w:bCs/>
          <w:kern w:val="0"/>
          <w:szCs w:val="21"/>
        </w:rPr>
        <w:t>[Dates &amp; Time]</w:t>
      </w:r>
      <w:r w:rsidRPr="00B33052">
        <w:rPr>
          <w:rFonts w:ascii="Times New Roman" w:eastAsia="ＭＳ Ｐゴシック" w:hAnsi="Arial"/>
          <w:kern w:val="0"/>
          <w:szCs w:val="21"/>
        </w:rPr>
        <w:t xml:space="preserve">　</w:t>
      </w:r>
      <w:r w:rsidRPr="00B33052">
        <w:rPr>
          <w:rFonts w:ascii="Times New Roman" w:eastAsia="ＭＳ Ｐゴシック" w:hAnsi="Times New Roman"/>
          <w:kern w:val="0"/>
          <w:szCs w:val="21"/>
        </w:rPr>
        <w:t>Friday, January 22, 2010, 6:00 -8:30 pm</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[Venue]</w:t>
      </w:r>
      <w:r w:rsidRPr="00B33052">
        <w:rPr>
          <w:rFonts w:ascii="Times New Roman" w:eastAsia="ＭＳ Ｐゴシック" w:hAnsi="Times New Roman"/>
          <w:kern w:val="0"/>
          <w:szCs w:val="21"/>
        </w:rPr>
        <w:t xml:space="preserve"> </w:t>
      </w:r>
      <w:r w:rsidRPr="00B33052">
        <w:rPr>
          <w:rFonts w:ascii="Times New Roman" w:eastAsia="ＭＳ Ｐゴシック" w:hAnsi="Arial"/>
          <w:kern w:val="0"/>
          <w:szCs w:val="21"/>
        </w:rPr>
        <w:t xml:space="preserve">　</w:t>
      </w:r>
      <w:r w:rsidRPr="00B33052">
        <w:rPr>
          <w:rFonts w:ascii="Times New Roman" w:eastAsia="ＭＳ Ｐゴシック" w:hAnsi="Times New Roman"/>
          <w:kern w:val="0"/>
          <w:szCs w:val="21"/>
        </w:rPr>
        <w:t>Lecture hall, International House of Japan</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 xml:space="preserve">[Admission] </w:t>
      </w:r>
      <w:r w:rsidRPr="00B33052">
        <w:rPr>
          <w:rFonts w:ascii="Times New Roman" w:eastAsia="ＭＳ Ｐゴシック" w:hAnsi="Arial"/>
          <w:b/>
          <w:bCs/>
          <w:kern w:val="0"/>
          <w:szCs w:val="21"/>
        </w:rPr>
        <w:t xml:space="preserve">　</w:t>
      </w:r>
      <w:r w:rsidRPr="00B33052">
        <w:rPr>
          <w:rFonts w:ascii="Times New Roman" w:eastAsia="ＭＳ Ｐゴシック" w:hAnsi="Times New Roman"/>
          <w:kern w:val="0"/>
          <w:szCs w:val="21"/>
        </w:rPr>
        <w:t>Free (reservation required / first come, first served up to 100)</w:t>
      </w:r>
      <w:r w:rsidRPr="001A2587">
        <w:rPr>
          <w:rFonts w:ascii="Times New Roman" w:eastAsia="ＭＳ Ｐゴシック" w:hAnsi="Arial"/>
          <w:kern w:val="0"/>
          <w:szCs w:val="21"/>
        </w:rPr>
        <w:t xml:space="preserve">　</w:t>
      </w:r>
      <w:r w:rsidR="001A2587" w:rsidRPr="001A2587">
        <w:rPr>
          <w:rFonts w:ascii="Times New Roman" w:eastAsia="ＭＳ Ｐゴシック" w:hAnsi="Times New Roman"/>
          <w:kern w:val="0"/>
          <w:szCs w:val="21"/>
        </w:rPr>
        <w:t xml:space="preserve"> </w:t>
      </w:r>
      <w:r w:rsidRPr="001A2587">
        <w:rPr>
          <w:rFonts w:ascii="Times New Roman" w:eastAsia="ＭＳ Ｐゴシック" w:hAnsi="Times New Roman"/>
          <w:kern w:val="0"/>
          <w:szCs w:val="21"/>
        </w:rPr>
        <w:t>* No more reservations available</w:t>
      </w:r>
      <w:r w:rsidRPr="001A2587">
        <w:rPr>
          <w:rFonts w:ascii="Times New Roman" w:eastAsia="ＭＳ Ｐゴシック" w:hAnsi="Times New Roman"/>
          <w:kern w:val="0"/>
          <w:szCs w:val="21"/>
        </w:rPr>
        <w:br/>
      </w:r>
      <w:r w:rsidRPr="00B33052">
        <w:rPr>
          <w:rFonts w:ascii="Times New Roman" w:eastAsia="ＭＳ Ｐゴシック" w:hAnsi="Times New Roman"/>
          <w:b/>
          <w:bCs/>
          <w:kern w:val="0"/>
          <w:szCs w:val="21"/>
        </w:rPr>
        <w:t xml:space="preserve">[Language] </w:t>
      </w:r>
      <w:r w:rsidRPr="00B33052">
        <w:rPr>
          <w:rFonts w:ascii="Times New Roman" w:eastAsia="ＭＳ Ｐゴシック" w:hAnsi="Arial"/>
          <w:b/>
          <w:bCs/>
          <w:kern w:val="0"/>
          <w:szCs w:val="21"/>
        </w:rPr>
        <w:t xml:space="preserve">　</w:t>
      </w:r>
      <w:r w:rsidRPr="00B33052">
        <w:rPr>
          <w:rFonts w:ascii="Times New Roman" w:eastAsia="ＭＳ Ｐゴシック" w:hAnsi="Times New Roman"/>
          <w:kern w:val="0"/>
          <w:szCs w:val="21"/>
        </w:rPr>
        <w:t>Japanese / English (with simultaneous translation</w:t>
      </w:r>
      <w:r w:rsidRPr="00B33052">
        <w:rPr>
          <w:rFonts w:ascii="Times New Roman" w:eastAsia="ＭＳ Ｐゴシック" w:hAnsi="Arial"/>
          <w:kern w:val="0"/>
          <w:szCs w:val="21"/>
        </w:rPr>
        <w:t>）</w:t>
      </w:r>
      <w:r w:rsidRPr="00B33052">
        <w:rPr>
          <w:rFonts w:ascii="Times New Roman" w:eastAsia="ＭＳ Ｐゴシック" w:hAnsi="Times New Roman"/>
          <w:kern w:val="0"/>
          <w:szCs w:val="21"/>
        </w:rPr>
        <w:t xml:space="preserve"> </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Presented by</w:t>
      </w:r>
      <w:r w:rsidRPr="00B33052">
        <w:rPr>
          <w:rFonts w:ascii="Times New Roman" w:eastAsia="ＭＳ Ｐゴシック" w:hAnsi="Times New Roman"/>
          <w:kern w:val="0"/>
          <w:szCs w:val="21"/>
        </w:rPr>
        <w:t xml:space="preserve"> International University of Japan</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In cooperation with</w:t>
      </w:r>
      <w:r w:rsidRPr="00B33052">
        <w:rPr>
          <w:rFonts w:ascii="Times New Roman" w:eastAsia="ＭＳ Ｐゴシック" w:hAnsi="Times New Roman"/>
          <w:kern w:val="0"/>
          <w:szCs w:val="21"/>
        </w:rPr>
        <w:t xml:space="preserve"> the US-Japan Foundation</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Supported by</w:t>
      </w:r>
      <w:r w:rsidRPr="00B33052">
        <w:rPr>
          <w:rFonts w:ascii="Times New Roman" w:eastAsia="ＭＳ Ｐゴシック" w:hAnsi="Times New Roman"/>
          <w:kern w:val="0"/>
          <w:szCs w:val="21"/>
        </w:rPr>
        <w:t xml:space="preserve"> the International House of Japan</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[Registration &amp; Inquiries]</w:t>
      </w:r>
      <w:r w:rsidRPr="00B33052">
        <w:rPr>
          <w:rFonts w:ascii="Times New Roman" w:eastAsia="ＭＳ Ｐゴシック" w:hAnsi="Times New Roman"/>
          <w:kern w:val="0"/>
          <w:szCs w:val="21"/>
        </w:rPr>
        <w:br/>
        <w:t>International University of Japan</w:t>
      </w:r>
      <w:r w:rsidRPr="00B33052">
        <w:rPr>
          <w:rFonts w:ascii="Times New Roman" w:eastAsia="ＭＳ Ｐゴシック" w:hAnsi="Times New Roman"/>
          <w:kern w:val="0"/>
          <w:szCs w:val="21"/>
        </w:rPr>
        <w:br/>
      </w:r>
      <w:r w:rsidRPr="00B33052">
        <w:rPr>
          <w:rFonts w:ascii="Times New Roman" w:eastAsia="ＭＳ Ｐゴシック" w:hAnsi="Times New Roman"/>
          <w:kern w:val="0"/>
          <w:szCs w:val="21"/>
        </w:rPr>
        <w:lastRenderedPageBreak/>
        <w:t>Tel: 025-779-1112 / Fax: 025-779-1187 / E-mail: ori@iuj.ac.jp</w:t>
      </w:r>
      <w:r w:rsidRPr="00B33052">
        <w:rPr>
          <w:rFonts w:ascii="Times New Roman" w:eastAsia="ＭＳ Ｐゴシック" w:hAnsi="Times New Roman"/>
          <w:kern w:val="0"/>
          <w:szCs w:val="21"/>
        </w:rPr>
        <w:br/>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[Remarks by guests]</w:t>
      </w:r>
      <w:r w:rsidRPr="00B33052">
        <w:rPr>
          <w:rFonts w:ascii="Times New Roman" w:eastAsia="ＭＳ Ｐゴシック" w:hAnsi="Times New Roman"/>
          <w:kern w:val="0"/>
          <w:szCs w:val="21"/>
        </w:rPr>
        <w:t xml:space="preserve"> </w:t>
      </w:r>
      <w:r w:rsidRPr="00B33052">
        <w:rPr>
          <w:rFonts w:ascii="Times New Roman" w:eastAsia="ＭＳ Ｐゴシック" w:hAnsi="Arial"/>
          <w:kern w:val="0"/>
          <w:szCs w:val="21"/>
        </w:rPr>
        <w:t xml:space="preserve">　</w:t>
      </w:r>
      <w:r w:rsidRPr="00B33052">
        <w:rPr>
          <w:rFonts w:ascii="Times New Roman" w:eastAsia="ＭＳ Ｐゴシック" w:hAnsi="Times New Roman"/>
          <w:b/>
          <w:bCs/>
          <w:kern w:val="0"/>
          <w:szCs w:val="21"/>
        </w:rPr>
        <w:t>Umemoto Kazuyoshi</w:t>
      </w:r>
      <w:r w:rsidRPr="00B33052">
        <w:rPr>
          <w:rFonts w:ascii="Times New Roman" w:eastAsia="ＭＳ Ｐゴシック" w:hAnsi="Times New Roman"/>
          <w:kern w:val="0"/>
          <w:szCs w:val="21"/>
        </w:rPr>
        <w:t xml:space="preserve">, Bureau Chief, North American Bureau, Ministry of Foreign Affairs / </w:t>
      </w:r>
      <w:r w:rsidRPr="00B33052">
        <w:rPr>
          <w:rFonts w:ascii="Times New Roman" w:eastAsia="ＭＳ Ｐゴシック" w:hAnsi="Times New Roman"/>
          <w:b/>
          <w:bCs/>
          <w:kern w:val="0"/>
          <w:szCs w:val="21"/>
        </w:rPr>
        <w:t>Robert S. Luke</w:t>
      </w:r>
      <w:r w:rsidRPr="00B33052">
        <w:rPr>
          <w:rFonts w:ascii="Times New Roman" w:eastAsia="ＭＳ Ｐゴシック" w:hAnsi="Times New Roman"/>
          <w:kern w:val="0"/>
          <w:szCs w:val="21"/>
        </w:rPr>
        <w:t>, Minister for Political Affairs, U.S. Embassy</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 xml:space="preserve">[Speakers] </w:t>
      </w:r>
      <w:r w:rsidRPr="00B33052">
        <w:rPr>
          <w:rFonts w:ascii="Times New Roman" w:eastAsia="ＭＳ Ｐゴシック" w:hAnsi="Arial"/>
          <w:kern w:val="0"/>
          <w:szCs w:val="21"/>
        </w:rPr>
        <w:t xml:space="preserve">　</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Shinoda Tomohito</w:t>
      </w:r>
      <w:r w:rsidRPr="00B33052">
        <w:rPr>
          <w:rFonts w:ascii="Times New Roman" w:eastAsia="ＭＳ Ｐゴシック" w:hAnsi="Times New Roman"/>
          <w:kern w:val="0"/>
          <w:szCs w:val="21"/>
        </w:rPr>
        <w:t>, International University of Japan</w:t>
      </w:r>
      <w:r w:rsidRPr="00B33052">
        <w:rPr>
          <w:rFonts w:ascii="Times New Roman" w:eastAsia="ＭＳ Ｐゴシック" w:hAnsi="Times New Roman"/>
          <w:kern w:val="0"/>
          <w:szCs w:val="21"/>
        </w:rPr>
        <w:br/>
        <w:t>"The National Security Council under Obama"</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Hirose Junko</w:t>
      </w:r>
      <w:r w:rsidRPr="00B33052">
        <w:rPr>
          <w:rFonts w:ascii="Times New Roman" w:eastAsia="ＭＳ Ｐゴシック" w:hAnsi="Times New Roman"/>
          <w:kern w:val="0"/>
          <w:szCs w:val="21"/>
        </w:rPr>
        <w:t>, National Diet Library</w:t>
      </w:r>
      <w:r w:rsidRPr="00B33052">
        <w:rPr>
          <w:rFonts w:ascii="Times New Roman" w:eastAsia="ＭＳ Ｐゴシック" w:hAnsi="Times New Roman"/>
          <w:kern w:val="0"/>
          <w:szCs w:val="21"/>
        </w:rPr>
        <w:br/>
        <w:t>"The Obama Administration and Congress"</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Maeshima Kazuhiro</w:t>
      </w:r>
      <w:r w:rsidRPr="00B33052">
        <w:rPr>
          <w:rFonts w:ascii="Times New Roman" w:eastAsia="ＭＳ Ｐゴシック" w:hAnsi="Times New Roman"/>
          <w:kern w:val="0"/>
          <w:szCs w:val="21"/>
        </w:rPr>
        <w:t>, Bunkyo University</w:t>
      </w:r>
      <w:r w:rsidRPr="00B33052">
        <w:rPr>
          <w:rFonts w:ascii="Times New Roman" w:eastAsia="ＭＳ Ｐゴシック" w:hAnsi="Times New Roman"/>
          <w:kern w:val="0"/>
          <w:szCs w:val="21"/>
        </w:rPr>
        <w:br/>
        <w:t>"Non-Governmental Actors and Foreign Policy Process"</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Takahashi Sugio</w:t>
      </w:r>
      <w:r w:rsidRPr="00B33052">
        <w:rPr>
          <w:rFonts w:ascii="Times New Roman" w:eastAsia="ＭＳ Ｐゴシック" w:hAnsi="Times New Roman"/>
          <w:kern w:val="0"/>
          <w:szCs w:val="21"/>
        </w:rPr>
        <w:t>, National Institute for Defense Studies</w:t>
      </w:r>
      <w:r w:rsidRPr="00B33052">
        <w:rPr>
          <w:rFonts w:ascii="Times New Roman" w:eastAsia="ＭＳ Ｐゴシック" w:hAnsi="Times New Roman"/>
          <w:kern w:val="0"/>
          <w:szCs w:val="21"/>
        </w:rPr>
        <w:br/>
        <w:t>"National Security Policies under Obama"</w:t>
      </w:r>
      <w:r w:rsidRPr="00B33052">
        <w:rPr>
          <w:rFonts w:ascii="Times New Roman" w:eastAsia="ＭＳ Ｐゴシック" w:hAnsi="Times New Roman"/>
          <w:kern w:val="0"/>
          <w:szCs w:val="21"/>
        </w:rPr>
        <w:br/>
      </w:r>
      <w:r w:rsidRPr="00B33052">
        <w:rPr>
          <w:rFonts w:ascii="Times New Roman" w:eastAsia="ＭＳ Ｐゴシック" w:hAnsi="Times New Roman"/>
          <w:b/>
          <w:bCs/>
          <w:kern w:val="0"/>
          <w:szCs w:val="21"/>
        </w:rPr>
        <w:t>Furukawa Katsuhisa</w:t>
      </w:r>
      <w:r w:rsidRPr="00B33052">
        <w:rPr>
          <w:rFonts w:ascii="Times New Roman" w:eastAsia="ＭＳ Ｐゴシック" w:hAnsi="Times New Roman"/>
          <w:kern w:val="0"/>
          <w:szCs w:val="21"/>
        </w:rPr>
        <w:t>, Japan Science and Technology Agency</w:t>
      </w:r>
      <w:r w:rsidRPr="00B33052">
        <w:rPr>
          <w:rFonts w:ascii="Times New Roman" w:eastAsia="ＭＳ Ｐゴシック" w:hAnsi="Times New Roman"/>
          <w:kern w:val="0"/>
          <w:szCs w:val="21"/>
        </w:rPr>
        <w:br/>
        <w:t>"Obama's Multilateral Diplomacy and Global Issue"</w:t>
      </w:r>
    </w:p>
    <w:p w:rsidR="00B33052" w:rsidRPr="00B33052" w:rsidRDefault="00B33052" w:rsidP="009E5DDB">
      <w:pPr>
        <w:pStyle w:val="a4"/>
        <w:tabs>
          <w:tab w:val="left" w:pos="1260"/>
          <w:tab w:val="right" w:pos="6480"/>
        </w:tabs>
        <w:spacing w:line="360" w:lineRule="auto"/>
        <w:rPr>
          <w:rFonts w:ascii="Times New Roman" w:hAnsi="Times New Roman" w:cs="Times New Roman"/>
          <w:sz w:val="24"/>
          <w:szCs w:val="24"/>
        </w:rPr>
      </w:pPr>
    </w:p>
    <w:sectPr w:rsidR="00B33052" w:rsidRPr="00B33052" w:rsidSect="008C06F5">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081" w:rsidRDefault="00E94081">
      <w:r>
        <w:separator/>
      </w:r>
    </w:p>
  </w:endnote>
  <w:endnote w:type="continuationSeparator" w:id="0">
    <w:p w:rsidR="00E94081" w:rsidRDefault="00E94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平成明朝">
    <w:altName w:val="Arial Unicode MS"/>
    <w:charset w:val="80"/>
    <w:family w:val="auto"/>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F9" w:rsidRDefault="00CD06F6">
    <w:pPr>
      <w:pStyle w:val="a8"/>
      <w:framePr w:wrap="around" w:vAnchor="text" w:hAnchor="margin" w:xAlign="right" w:y="1"/>
      <w:rPr>
        <w:rStyle w:val="a9"/>
      </w:rPr>
    </w:pPr>
    <w:r>
      <w:rPr>
        <w:rStyle w:val="a9"/>
      </w:rPr>
      <w:fldChar w:fldCharType="begin"/>
    </w:r>
    <w:r w:rsidR="000674F9">
      <w:rPr>
        <w:rStyle w:val="a9"/>
      </w:rPr>
      <w:instrText xml:space="preserve">PAGE  </w:instrText>
    </w:r>
    <w:r>
      <w:rPr>
        <w:rStyle w:val="a9"/>
      </w:rPr>
      <w:fldChar w:fldCharType="end"/>
    </w:r>
  </w:p>
  <w:p w:rsidR="000674F9" w:rsidRDefault="000674F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F9" w:rsidRDefault="00CD06F6">
    <w:pPr>
      <w:pStyle w:val="a8"/>
      <w:framePr w:wrap="around" w:vAnchor="text" w:hAnchor="margin" w:xAlign="right" w:y="1"/>
      <w:rPr>
        <w:rStyle w:val="a9"/>
      </w:rPr>
    </w:pPr>
    <w:r>
      <w:rPr>
        <w:rStyle w:val="a9"/>
      </w:rPr>
      <w:fldChar w:fldCharType="begin"/>
    </w:r>
    <w:r w:rsidR="000674F9">
      <w:rPr>
        <w:rStyle w:val="a9"/>
      </w:rPr>
      <w:instrText xml:space="preserve">PAGE  </w:instrText>
    </w:r>
    <w:r>
      <w:rPr>
        <w:rStyle w:val="a9"/>
      </w:rPr>
      <w:fldChar w:fldCharType="separate"/>
    </w:r>
    <w:r w:rsidR="00430356">
      <w:rPr>
        <w:rStyle w:val="a9"/>
        <w:noProof/>
      </w:rPr>
      <w:t>7</w:t>
    </w:r>
    <w:r>
      <w:rPr>
        <w:rStyle w:val="a9"/>
      </w:rPr>
      <w:fldChar w:fldCharType="end"/>
    </w:r>
  </w:p>
  <w:p w:rsidR="000674F9" w:rsidRDefault="000674F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081" w:rsidRDefault="00E94081">
      <w:r>
        <w:separator/>
      </w:r>
    </w:p>
  </w:footnote>
  <w:footnote w:type="continuationSeparator" w:id="0">
    <w:p w:rsidR="00E94081" w:rsidRDefault="00E94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4208"/>
    <w:multiLevelType w:val="hybridMultilevel"/>
    <w:tmpl w:val="2B1E7642"/>
    <w:lvl w:ilvl="0" w:tplc="2DB6F7D4">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534"/>
    <w:rsid w:val="0002662C"/>
    <w:rsid w:val="00050523"/>
    <w:rsid w:val="00052B23"/>
    <w:rsid w:val="00063953"/>
    <w:rsid w:val="000674F9"/>
    <w:rsid w:val="00072DBB"/>
    <w:rsid w:val="000748C1"/>
    <w:rsid w:val="000B0573"/>
    <w:rsid w:val="000B646F"/>
    <w:rsid w:val="00113432"/>
    <w:rsid w:val="00125EF9"/>
    <w:rsid w:val="0018237D"/>
    <w:rsid w:val="00186848"/>
    <w:rsid w:val="0018711E"/>
    <w:rsid w:val="001A2587"/>
    <w:rsid w:val="001B62AC"/>
    <w:rsid w:val="001C07AA"/>
    <w:rsid w:val="001C77A0"/>
    <w:rsid w:val="001D5863"/>
    <w:rsid w:val="001F3757"/>
    <w:rsid w:val="00202D1F"/>
    <w:rsid w:val="00293449"/>
    <w:rsid w:val="002B500E"/>
    <w:rsid w:val="002D101B"/>
    <w:rsid w:val="002F0D97"/>
    <w:rsid w:val="002F3218"/>
    <w:rsid w:val="00325C77"/>
    <w:rsid w:val="00326296"/>
    <w:rsid w:val="00327BDA"/>
    <w:rsid w:val="00353D57"/>
    <w:rsid w:val="00360777"/>
    <w:rsid w:val="00360A2E"/>
    <w:rsid w:val="00361F7F"/>
    <w:rsid w:val="00377E93"/>
    <w:rsid w:val="0038140E"/>
    <w:rsid w:val="003849DA"/>
    <w:rsid w:val="00392D4E"/>
    <w:rsid w:val="003A4032"/>
    <w:rsid w:val="003A5AD2"/>
    <w:rsid w:val="003C02D8"/>
    <w:rsid w:val="003C5556"/>
    <w:rsid w:val="003E0460"/>
    <w:rsid w:val="003E0BCA"/>
    <w:rsid w:val="0041268D"/>
    <w:rsid w:val="00430356"/>
    <w:rsid w:val="00472D6A"/>
    <w:rsid w:val="00496BEE"/>
    <w:rsid w:val="004D2D7C"/>
    <w:rsid w:val="004D5450"/>
    <w:rsid w:val="004F0D57"/>
    <w:rsid w:val="004F200F"/>
    <w:rsid w:val="004F4581"/>
    <w:rsid w:val="00501337"/>
    <w:rsid w:val="0054422C"/>
    <w:rsid w:val="00551649"/>
    <w:rsid w:val="0058259C"/>
    <w:rsid w:val="005A0A3E"/>
    <w:rsid w:val="005E5D05"/>
    <w:rsid w:val="00666310"/>
    <w:rsid w:val="006A0534"/>
    <w:rsid w:val="006B3915"/>
    <w:rsid w:val="007055F1"/>
    <w:rsid w:val="00714C96"/>
    <w:rsid w:val="00755003"/>
    <w:rsid w:val="007A5E22"/>
    <w:rsid w:val="007A63BF"/>
    <w:rsid w:val="007B2BA2"/>
    <w:rsid w:val="007F00F6"/>
    <w:rsid w:val="007F54E7"/>
    <w:rsid w:val="008031C0"/>
    <w:rsid w:val="008150CD"/>
    <w:rsid w:val="00832E77"/>
    <w:rsid w:val="008357BE"/>
    <w:rsid w:val="00865DB7"/>
    <w:rsid w:val="00881A8E"/>
    <w:rsid w:val="008922BF"/>
    <w:rsid w:val="0089794C"/>
    <w:rsid w:val="008A30B1"/>
    <w:rsid w:val="008A6BA2"/>
    <w:rsid w:val="008C06F5"/>
    <w:rsid w:val="008D39E2"/>
    <w:rsid w:val="008D64F1"/>
    <w:rsid w:val="008E6966"/>
    <w:rsid w:val="00910F2A"/>
    <w:rsid w:val="00920C4D"/>
    <w:rsid w:val="00924CB7"/>
    <w:rsid w:val="009303F1"/>
    <w:rsid w:val="00971F7E"/>
    <w:rsid w:val="009756A2"/>
    <w:rsid w:val="009A4361"/>
    <w:rsid w:val="009B4DE4"/>
    <w:rsid w:val="009B6808"/>
    <w:rsid w:val="009D5334"/>
    <w:rsid w:val="009E5DDB"/>
    <w:rsid w:val="00A03AEB"/>
    <w:rsid w:val="00A10787"/>
    <w:rsid w:val="00A179CC"/>
    <w:rsid w:val="00A517CD"/>
    <w:rsid w:val="00A7048A"/>
    <w:rsid w:val="00A965F7"/>
    <w:rsid w:val="00AB13BB"/>
    <w:rsid w:val="00AE0058"/>
    <w:rsid w:val="00AE3AB9"/>
    <w:rsid w:val="00B11519"/>
    <w:rsid w:val="00B33052"/>
    <w:rsid w:val="00B3734E"/>
    <w:rsid w:val="00B654EB"/>
    <w:rsid w:val="00B82C21"/>
    <w:rsid w:val="00BD542C"/>
    <w:rsid w:val="00C00069"/>
    <w:rsid w:val="00C30585"/>
    <w:rsid w:val="00C518CA"/>
    <w:rsid w:val="00C54BF8"/>
    <w:rsid w:val="00C55FBA"/>
    <w:rsid w:val="00CC24C8"/>
    <w:rsid w:val="00CD06F6"/>
    <w:rsid w:val="00CE382A"/>
    <w:rsid w:val="00CE7499"/>
    <w:rsid w:val="00D201DA"/>
    <w:rsid w:val="00D23656"/>
    <w:rsid w:val="00D52D1D"/>
    <w:rsid w:val="00D54E35"/>
    <w:rsid w:val="00D64977"/>
    <w:rsid w:val="00DF10B2"/>
    <w:rsid w:val="00E06908"/>
    <w:rsid w:val="00E16A4A"/>
    <w:rsid w:val="00E26BA0"/>
    <w:rsid w:val="00E30DFB"/>
    <w:rsid w:val="00E415C6"/>
    <w:rsid w:val="00E6448D"/>
    <w:rsid w:val="00E94081"/>
    <w:rsid w:val="00F04F3E"/>
    <w:rsid w:val="00F315DC"/>
    <w:rsid w:val="00F5410C"/>
    <w:rsid w:val="00F858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6F5"/>
    <w:pPr>
      <w:widowControl w:val="0"/>
      <w:jc w:val="both"/>
    </w:pPr>
    <w:rPr>
      <w:kern w:val="2"/>
      <w:sz w:val="21"/>
      <w:szCs w:val="24"/>
    </w:rPr>
  </w:style>
  <w:style w:type="paragraph" w:styleId="2">
    <w:name w:val="heading 2"/>
    <w:basedOn w:val="a"/>
    <w:next w:val="a0"/>
    <w:qFormat/>
    <w:rsid w:val="002F3218"/>
    <w:pPr>
      <w:keepNext/>
      <w:adjustRightInd w:val="0"/>
      <w:ind w:left="1680" w:hanging="1680"/>
      <w:jc w:val="left"/>
      <w:textAlignment w:val="baseline"/>
      <w:outlineLvl w:val="1"/>
    </w:pPr>
    <w:rPr>
      <w:rFonts w:ascii="Times" w:eastAsia="平成明朝" w:hAnsi="Times"/>
      <w:b/>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8C06F5"/>
    <w:rPr>
      <w:rFonts w:ascii="ＭＳ 明朝" w:hAnsi="Courier New" w:cs="Courier New"/>
      <w:szCs w:val="21"/>
    </w:rPr>
  </w:style>
  <w:style w:type="paragraph" w:styleId="a5">
    <w:name w:val="Note Heading"/>
    <w:basedOn w:val="a"/>
    <w:next w:val="a"/>
    <w:rsid w:val="008C06F5"/>
    <w:pPr>
      <w:jc w:val="center"/>
    </w:pPr>
    <w:rPr>
      <w:rFonts w:ascii="ＭＳ 明朝" w:hAnsi="Courier New" w:cs="Courier New"/>
      <w:sz w:val="24"/>
      <w:szCs w:val="21"/>
    </w:rPr>
  </w:style>
  <w:style w:type="paragraph" w:styleId="a6">
    <w:name w:val="Closing"/>
    <w:basedOn w:val="a"/>
    <w:rsid w:val="008C06F5"/>
    <w:pPr>
      <w:jc w:val="right"/>
    </w:pPr>
    <w:rPr>
      <w:rFonts w:ascii="ＭＳ 明朝" w:hAnsi="Courier New" w:cs="Courier New"/>
      <w:sz w:val="24"/>
      <w:szCs w:val="21"/>
    </w:rPr>
  </w:style>
  <w:style w:type="paragraph" w:styleId="a7">
    <w:name w:val="Date"/>
    <w:basedOn w:val="a"/>
    <w:next w:val="a"/>
    <w:rsid w:val="008C06F5"/>
    <w:rPr>
      <w:rFonts w:ascii="ＭＳ 明朝" w:hAnsi="Courier New" w:cs="Courier New"/>
      <w:szCs w:val="21"/>
    </w:rPr>
  </w:style>
  <w:style w:type="paragraph" w:styleId="a8">
    <w:name w:val="footer"/>
    <w:basedOn w:val="a"/>
    <w:rsid w:val="008C06F5"/>
    <w:pPr>
      <w:tabs>
        <w:tab w:val="center" w:pos="4252"/>
        <w:tab w:val="right" w:pos="8504"/>
      </w:tabs>
      <w:snapToGrid w:val="0"/>
    </w:pPr>
  </w:style>
  <w:style w:type="character" w:styleId="a9">
    <w:name w:val="page number"/>
    <w:basedOn w:val="a1"/>
    <w:rsid w:val="008C06F5"/>
  </w:style>
  <w:style w:type="paragraph" w:styleId="aa">
    <w:name w:val="Body Text Indent"/>
    <w:basedOn w:val="a"/>
    <w:rsid w:val="002F3218"/>
    <w:pPr>
      <w:adjustRightInd w:val="0"/>
      <w:ind w:left="1680"/>
      <w:jc w:val="left"/>
      <w:textAlignment w:val="baseline"/>
    </w:pPr>
    <w:rPr>
      <w:rFonts w:ascii="Times" w:eastAsia="平成明朝" w:hAnsi="Times"/>
      <w:kern w:val="0"/>
      <w:sz w:val="22"/>
      <w:szCs w:val="20"/>
    </w:rPr>
  </w:style>
  <w:style w:type="paragraph" w:styleId="a0">
    <w:name w:val="Normal Indent"/>
    <w:basedOn w:val="a"/>
    <w:rsid w:val="002F3218"/>
    <w:pPr>
      <w:ind w:left="840"/>
    </w:pPr>
  </w:style>
  <w:style w:type="character" w:styleId="ab">
    <w:name w:val="Emphasis"/>
    <w:basedOn w:val="a1"/>
    <w:uiPriority w:val="20"/>
    <w:qFormat/>
    <w:rsid w:val="004F0D57"/>
    <w:rPr>
      <w:i/>
      <w:iCs/>
    </w:rPr>
  </w:style>
  <w:style w:type="paragraph" w:styleId="ac">
    <w:name w:val="header"/>
    <w:basedOn w:val="a"/>
    <w:link w:val="ad"/>
    <w:rsid w:val="00666310"/>
    <w:pPr>
      <w:tabs>
        <w:tab w:val="center" w:pos="4252"/>
        <w:tab w:val="right" w:pos="8504"/>
      </w:tabs>
      <w:snapToGrid w:val="0"/>
    </w:pPr>
  </w:style>
  <w:style w:type="character" w:customStyle="1" w:styleId="ad">
    <w:name w:val="ヘッダー (文字)"/>
    <w:basedOn w:val="a1"/>
    <w:link w:val="ac"/>
    <w:rsid w:val="00666310"/>
    <w:rPr>
      <w:kern w:val="2"/>
      <w:sz w:val="21"/>
      <w:szCs w:val="24"/>
    </w:rPr>
  </w:style>
  <w:style w:type="paragraph" w:styleId="Web">
    <w:name w:val="Normal (Web)"/>
    <w:basedOn w:val="a"/>
    <w:uiPriority w:val="99"/>
    <w:unhideWhenUsed/>
    <w:rsid w:val="00361F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Strong"/>
    <w:basedOn w:val="a1"/>
    <w:uiPriority w:val="22"/>
    <w:qFormat/>
    <w:rsid w:val="00361F7F"/>
    <w:rPr>
      <w:b/>
      <w:bCs/>
    </w:rPr>
  </w:style>
  <w:style w:type="character" w:customStyle="1" w:styleId="style41">
    <w:name w:val="style41"/>
    <w:basedOn w:val="a1"/>
    <w:rsid w:val="00361F7F"/>
    <w:rPr>
      <w:color w:val="FF0000"/>
    </w:rPr>
  </w:style>
</w:styles>
</file>

<file path=word/webSettings.xml><?xml version="1.0" encoding="utf-8"?>
<w:webSettings xmlns:r="http://schemas.openxmlformats.org/officeDocument/2006/relationships" xmlns:w="http://schemas.openxmlformats.org/wordprocessingml/2006/main">
  <w:divs>
    <w:div w:id="54204659">
      <w:bodyDiv w:val="1"/>
      <w:marLeft w:val="0"/>
      <w:marRight w:val="0"/>
      <w:marTop w:val="0"/>
      <w:marBottom w:val="0"/>
      <w:divBdr>
        <w:top w:val="none" w:sz="0" w:space="0" w:color="auto"/>
        <w:left w:val="none" w:sz="0" w:space="0" w:color="auto"/>
        <w:bottom w:val="none" w:sz="0" w:space="0" w:color="auto"/>
        <w:right w:val="none" w:sz="0" w:space="0" w:color="auto"/>
      </w:divBdr>
      <w:divsChild>
        <w:div w:id="2043628256">
          <w:marLeft w:val="0"/>
          <w:marRight w:val="0"/>
          <w:marTop w:val="0"/>
          <w:marBottom w:val="0"/>
          <w:divBdr>
            <w:top w:val="none" w:sz="0" w:space="0" w:color="999999"/>
            <w:left w:val="single" w:sz="4" w:space="0" w:color="999999"/>
            <w:bottom w:val="none" w:sz="0" w:space="0" w:color="999999"/>
            <w:right w:val="single" w:sz="4" w:space="0" w:color="999999"/>
          </w:divBdr>
          <w:divsChild>
            <w:div w:id="631440908">
              <w:marLeft w:val="234"/>
              <w:marRight w:val="0"/>
              <w:marTop w:val="117"/>
              <w:marBottom w:val="117"/>
              <w:divBdr>
                <w:top w:val="none" w:sz="0" w:space="0" w:color="auto"/>
                <w:left w:val="none" w:sz="0" w:space="0" w:color="auto"/>
                <w:bottom w:val="none" w:sz="0" w:space="0" w:color="auto"/>
                <w:right w:val="none" w:sz="0" w:space="0" w:color="auto"/>
              </w:divBdr>
            </w:div>
          </w:divsChild>
        </w:div>
      </w:divsChild>
    </w:div>
    <w:div w:id="1859926408">
      <w:bodyDiv w:val="1"/>
      <w:marLeft w:val="0"/>
      <w:marRight w:val="0"/>
      <w:marTop w:val="0"/>
      <w:marBottom w:val="0"/>
      <w:divBdr>
        <w:top w:val="none" w:sz="0" w:space="0" w:color="auto"/>
        <w:left w:val="none" w:sz="0" w:space="0" w:color="auto"/>
        <w:bottom w:val="none" w:sz="0" w:space="0" w:color="auto"/>
        <w:right w:val="none" w:sz="0" w:space="0" w:color="auto"/>
      </w:divBdr>
      <w:divsChild>
        <w:div w:id="1810201551">
          <w:marLeft w:val="0"/>
          <w:marRight w:val="0"/>
          <w:marTop w:val="0"/>
          <w:marBottom w:val="0"/>
          <w:divBdr>
            <w:top w:val="none" w:sz="0" w:space="0" w:color="999999"/>
            <w:left w:val="single" w:sz="4" w:space="0" w:color="999999"/>
            <w:bottom w:val="none" w:sz="0" w:space="0" w:color="999999"/>
            <w:right w:val="single" w:sz="4" w:space="0" w:color="999999"/>
          </w:divBdr>
          <w:divsChild>
            <w:div w:id="1644892100">
              <w:marLeft w:val="234"/>
              <w:marRight w:val="0"/>
              <w:marTop w:val="117"/>
              <w:marBottom w:val="11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1720</Words>
  <Characters>10003</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国際交流基金</vt:lpstr>
      <vt:lpstr>国際交流基金</vt:lpstr>
    </vt:vector>
  </TitlesOfParts>
  <Company>IUJ</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mlic</cp:lastModifiedBy>
  <cp:revision>5</cp:revision>
  <cp:lastPrinted>2011-01-17T05:15:00Z</cp:lastPrinted>
  <dcterms:created xsi:type="dcterms:W3CDTF">2011-01-17T05:14:00Z</dcterms:created>
  <dcterms:modified xsi:type="dcterms:W3CDTF">2011-01-17T08:04:00Z</dcterms:modified>
</cp:coreProperties>
</file>